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Default="00D5547E" w:rsidP="004A6D2F"/>
    <w:p w:rsidR="006A48BD" w:rsidRPr="009E51FC" w:rsidRDefault="006A48BD"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366E81" w:rsidP="00471319">
            <w:pPr>
              <w:rPr>
                <w:rStyle w:val="Firstpagetablebold"/>
              </w:rPr>
            </w:pPr>
            <w:r>
              <w:rPr>
                <w:rStyle w:val="Firstpagetablebold"/>
              </w:rPr>
              <w:t>Annual 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4C0D6D" w:rsidP="005D0621">
            <w:pPr>
              <w:rPr>
                <w:b/>
              </w:rPr>
            </w:pPr>
            <w:r>
              <w:rPr>
                <w:rStyle w:val="Firstpagetablebold"/>
              </w:rPr>
              <w:t xml:space="preserve">15 </w:t>
            </w:r>
            <w:r w:rsidR="00366E81">
              <w:rPr>
                <w:rStyle w:val="Firstpagetablebold"/>
              </w:rPr>
              <w:t>May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4C0D6D" w:rsidP="004A6D2F">
            <w:pPr>
              <w:rPr>
                <w:rStyle w:val="Firstpagetablebold"/>
              </w:rPr>
            </w:pPr>
            <w:r>
              <w:rPr>
                <w:rStyle w:val="Firstpagetablebold"/>
              </w:rPr>
              <w:t xml:space="preserve">Acting </w:t>
            </w:r>
            <w:r w:rsidR="00366E81">
              <w:rPr>
                <w:rStyle w:val="Firstpagetablebold"/>
              </w:rPr>
              <w:t>Head of Law and Governance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366E81" w:rsidRDefault="00366E81" w:rsidP="00366E81">
            <w:pPr>
              <w:tabs>
                <w:tab w:val="left" w:pos="2160"/>
              </w:tabs>
              <w:rPr>
                <w:rStyle w:val="Firstpagetablebold"/>
                <w:rFonts w:cs="Arial"/>
                <w:bCs/>
              </w:rPr>
            </w:pPr>
            <w:r>
              <w:rPr>
                <w:rFonts w:cs="Arial"/>
                <w:b/>
                <w:bCs/>
              </w:rPr>
              <w:t xml:space="preserve">Appointment of Committees for the Council year 2017-2018  </w:t>
            </w:r>
            <w:r>
              <w:rPr>
                <w:rFonts w:cs="Arial"/>
                <w:b/>
                <w:bCs/>
              </w:rPr>
              <w:tab/>
            </w:r>
          </w:p>
        </w:tc>
      </w:tr>
    </w:tbl>
    <w:p w:rsidR="004F20EF" w:rsidRDefault="004F20EF" w:rsidP="004A6D2F"/>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835"/>
        <w:gridCol w:w="6095"/>
      </w:tblGrid>
      <w:tr w:rsidR="00D5547E" w:rsidTr="00C44BAE">
        <w:tc>
          <w:tcPr>
            <w:tcW w:w="9356" w:type="dxa"/>
            <w:gridSpan w:val="3"/>
            <w:tcBorders>
              <w:top w:val="single" w:sz="4" w:space="0" w:color="auto"/>
              <w:left w:val="single" w:sz="4" w:space="0" w:color="auto"/>
              <w:bottom w:val="single" w:sz="4" w:space="0" w:color="auto"/>
              <w:right w:val="single" w:sz="4" w:space="0" w:color="auto"/>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C44BAE">
        <w:trPr>
          <w:trHeight w:val="809"/>
        </w:trPr>
        <w:tc>
          <w:tcPr>
            <w:tcW w:w="3261" w:type="dxa"/>
            <w:gridSpan w:val="2"/>
            <w:tcBorders>
              <w:top w:val="single" w:sz="4" w:space="0" w:color="auto"/>
              <w:left w:val="single" w:sz="4" w:space="0" w:color="auto"/>
              <w:bottom w:val="nil"/>
              <w:right w:val="nil"/>
            </w:tcBorders>
            <w:hideMark/>
          </w:tcPr>
          <w:p w:rsidR="00D5547E" w:rsidRDefault="00D5547E">
            <w:pPr>
              <w:rPr>
                <w:rStyle w:val="Firstpagetablebold"/>
              </w:rPr>
            </w:pPr>
            <w:r>
              <w:rPr>
                <w:rStyle w:val="Firstpagetablebold"/>
              </w:rPr>
              <w:t>Purpose of report:</w:t>
            </w:r>
          </w:p>
          <w:p w:rsidR="00471319" w:rsidRDefault="00471319">
            <w:pPr>
              <w:rPr>
                <w:rStyle w:val="Firstpagetablebold"/>
              </w:rPr>
            </w:pPr>
          </w:p>
        </w:tc>
        <w:tc>
          <w:tcPr>
            <w:tcW w:w="6095" w:type="dxa"/>
            <w:tcBorders>
              <w:top w:val="single" w:sz="4" w:space="0" w:color="auto"/>
              <w:left w:val="nil"/>
              <w:bottom w:val="nil"/>
              <w:right w:val="single" w:sz="4" w:space="0" w:color="auto"/>
            </w:tcBorders>
            <w:hideMark/>
          </w:tcPr>
          <w:p w:rsidR="00471319" w:rsidRPr="001356F1" w:rsidRDefault="00366E81" w:rsidP="000F4751">
            <w:r w:rsidRPr="003151E5">
              <w:rPr>
                <w:rFonts w:cs="Arial"/>
              </w:rPr>
              <w:t xml:space="preserve">To </w:t>
            </w:r>
            <w:r>
              <w:rPr>
                <w:rFonts w:cs="Arial"/>
              </w:rPr>
              <w:t>appoint committees and the members serving o</w:t>
            </w:r>
            <w:r w:rsidR="006A48BD">
              <w:rPr>
                <w:rFonts w:cs="Arial"/>
              </w:rPr>
              <w:t>n them for the Council year 2017</w:t>
            </w:r>
            <w:r>
              <w:rPr>
                <w:rFonts w:cs="Arial"/>
              </w:rPr>
              <w:t>-201</w:t>
            </w:r>
            <w:r w:rsidR="006A48BD">
              <w:rPr>
                <w:rFonts w:cs="Arial"/>
              </w:rPr>
              <w:t>8</w:t>
            </w:r>
          </w:p>
        </w:tc>
      </w:tr>
      <w:tr w:rsidR="00471319" w:rsidTr="00C44BAE">
        <w:trPr>
          <w:trHeight w:val="531"/>
        </w:trPr>
        <w:tc>
          <w:tcPr>
            <w:tcW w:w="3261" w:type="dxa"/>
            <w:gridSpan w:val="2"/>
            <w:tcBorders>
              <w:top w:val="nil"/>
              <w:left w:val="single" w:sz="4" w:space="0" w:color="auto"/>
              <w:bottom w:val="nil"/>
              <w:right w:val="nil"/>
            </w:tcBorders>
          </w:tcPr>
          <w:p w:rsidR="00471319" w:rsidRDefault="00471319">
            <w:pPr>
              <w:rPr>
                <w:rStyle w:val="Firstpagetablebold"/>
              </w:rPr>
            </w:pPr>
            <w:r>
              <w:rPr>
                <w:rStyle w:val="Firstpagetablebold"/>
              </w:rPr>
              <w:t>Corporate Priority</w:t>
            </w:r>
          </w:p>
        </w:tc>
        <w:tc>
          <w:tcPr>
            <w:tcW w:w="6095" w:type="dxa"/>
            <w:tcBorders>
              <w:top w:val="nil"/>
              <w:left w:val="nil"/>
              <w:bottom w:val="nil"/>
              <w:right w:val="single" w:sz="4" w:space="0" w:color="auto"/>
            </w:tcBorders>
          </w:tcPr>
          <w:p w:rsidR="00D57F03" w:rsidRPr="001356F1" w:rsidRDefault="00366E81" w:rsidP="000F4751">
            <w:r>
              <w:t>None</w:t>
            </w:r>
          </w:p>
        </w:tc>
      </w:tr>
      <w:tr w:rsidR="00D57F03" w:rsidTr="00C44BAE">
        <w:trPr>
          <w:trHeight w:val="531"/>
        </w:trPr>
        <w:tc>
          <w:tcPr>
            <w:tcW w:w="3261" w:type="dxa"/>
            <w:gridSpan w:val="2"/>
            <w:tcBorders>
              <w:top w:val="nil"/>
              <w:left w:val="single" w:sz="4" w:space="0" w:color="auto"/>
              <w:bottom w:val="nil"/>
              <w:right w:val="nil"/>
            </w:tcBorders>
          </w:tcPr>
          <w:p w:rsidR="00D57F03" w:rsidRDefault="00D57F03">
            <w:pPr>
              <w:rPr>
                <w:rStyle w:val="Firstpagetablebold"/>
              </w:rPr>
            </w:pPr>
            <w:r>
              <w:rPr>
                <w:rStyle w:val="Firstpagetablebold"/>
              </w:rPr>
              <w:t>Policy Framework</w:t>
            </w:r>
          </w:p>
        </w:tc>
        <w:tc>
          <w:tcPr>
            <w:tcW w:w="6095" w:type="dxa"/>
            <w:tcBorders>
              <w:top w:val="nil"/>
              <w:left w:val="nil"/>
              <w:bottom w:val="nil"/>
              <w:right w:val="single" w:sz="4" w:space="0" w:color="auto"/>
            </w:tcBorders>
          </w:tcPr>
          <w:p w:rsidR="00D57F03" w:rsidRDefault="00366E81" w:rsidP="00D57F03">
            <w:r>
              <w:t>None</w:t>
            </w:r>
          </w:p>
        </w:tc>
      </w:tr>
      <w:tr w:rsidR="005F7F7E" w:rsidRPr="00975B07" w:rsidTr="00C44BAE">
        <w:trPr>
          <w:trHeight w:val="413"/>
        </w:trPr>
        <w:tc>
          <w:tcPr>
            <w:tcW w:w="9356" w:type="dxa"/>
            <w:gridSpan w:val="3"/>
            <w:tcBorders>
              <w:bottom w:val="single" w:sz="8" w:space="0" w:color="000000"/>
            </w:tcBorders>
          </w:tcPr>
          <w:p w:rsidR="005F7F7E" w:rsidRPr="00975B07" w:rsidRDefault="00366E81" w:rsidP="00366E81">
            <w:r>
              <w:rPr>
                <w:rStyle w:val="Firstpagetablebold"/>
              </w:rPr>
              <w:t>Recommendations</w:t>
            </w:r>
            <w:r w:rsidR="005F7F7E">
              <w:rPr>
                <w:rStyle w:val="Firstpagetablebold"/>
              </w:rPr>
              <w:t>:</w:t>
            </w:r>
            <w:r>
              <w:rPr>
                <w:rStyle w:val="Firstpagetablebold"/>
              </w:rPr>
              <w:t xml:space="preserve"> </w:t>
            </w:r>
            <w:r>
              <w:rPr>
                <w:rStyle w:val="Firstpagetablebold"/>
                <w:b w:val="0"/>
              </w:rPr>
              <w:t>That Council resolves to:</w:t>
            </w:r>
          </w:p>
        </w:tc>
      </w:tr>
      <w:tr w:rsidR="0030208D" w:rsidRPr="00975B07" w:rsidTr="00C44BAE">
        <w:trPr>
          <w:trHeight w:val="64"/>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930" w:type="dxa"/>
            <w:gridSpan w:val="2"/>
            <w:tcBorders>
              <w:top w:val="single" w:sz="8" w:space="0" w:color="000000"/>
              <w:left w:val="nil"/>
              <w:bottom w:val="nil"/>
              <w:right w:val="single" w:sz="8" w:space="0" w:color="000000"/>
            </w:tcBorders>
            <w:shd w:val="clear" w:color="auto" w:fill="auto"/>
          </w:tcPr>
          <w:p w:rsidR="0030208D" w:rsidRDefault="00366E81" w:rsidP="00366E81">
            <w:pPr>
              <w:rPr>
                <w:rStyle w:val="Firstpagetablebold"/>
                <w:b w:val="0"/>
              </w:rPr>
            </w:pPr>
            <w:r w:rsidRPr="00366E81">
              <w:rPr>
                <w:rStyle w:val="Firstpagetablebold"/>
              </w:rPr>
              <w:t>Note</w:t>
            </w:r>
            <w:r w:rsidRPr="00366E81">
              <w:rPr>
                <w:rStyle w:val="Firstpagetablebold"/>
                <w:b w:val="0"/>
              </w:rPr>
              <w:t xml:space="preserve"> the arrangements for determining Political Groups and achieving political balance within the Political Governance arrangements;</w:t>
            </w:r>
          </w:p>
          <w:p w:rsidR="00366E81" w:rsidRPr="00366E81" w:rsidRDefault="00366E81" w:rsidP="006D1237">
            <w:pPr>
              <w:spacing w:after="0"/>
              <w:rPr>
                <w:b/>
              </w:rPr>
            </w:pPr>
          </w:p>
        </w:tc>
      </w:tr>
      <w:tr w:rsidR="0030208D" w:rsidRPr="00975B07" w:rsidTr="00C44BAE">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930" w:type="dxa"/>
            <w:gridSpan w:val="2"/>
            <w:tcBorders>
              <w:top w:val="nil"/>
              <w:left w:val="nil"/>
              <w:bottom w:val="nil"/>
              <w:right w:val="single" w:sz="8" w:space="0" w:color="000000"/>
            </w:tcBorders>
            <w:shd w:val="clear" w:color="auto" w:fill="auto"/>
          </w:tcPr>
          <w:p w:rsidR="0030208D" w:rsidRDefault="00366E81" w:rsidP="00366E81">
            <w:pPr>
              <w:rPr>
                <w:rStyle w:val="Firstpagetablebold"/>
                <w:b w:val="0"/>
              </w:rPr>
            </w:pPr>
            <w:r w:rsidRPr="00366E81">
              <w:rPr>
                <w:rStyle w:val="Firstpagetablebold"/>
              </w:rPr>
              <w:t>Appoint</w:t>
            </w:r>
            <w:r w:rsidRPr="00366E81">
              <w:rPr>
                <w:rStyle w:val="Firstpagetablebold"/>
                <w:b w:val="0"/>
              </w:rPr>
              <w:t xml:space="preserve"> the bodies as currently defined within the Council’s constitution and incl</w:t>
            </w:r>
            <w:r w:rsidR="006A48BD">
              <w:rPr>
                <w:rStyle w:val="Firstpagetablebold"/>
                <w:b w:val="0"/>
              </w:rPr>
              <w:t>u</w:t>
            </w:r>
            <w:r w:rsidR="009925B6">
              <w:rPr>
                <w:rStyle w:val="Firstpagetablebold"/>
                <w:b w:val="0"/>
              </w:rPr>
              <w:t>ded in the table at paragraph 9</w:t>
            </w:r>
            <w:r w:rsidRPr="00366E81">
              <w:rPr>
                <w:rStyle w:val="Firstpagetablebold"/>
                <w:b w:val="0"/>
              </w:rPr>
              <w:t xml:space="preserve"> of this report;</w:t>
            </w:r>
          </w:p>
          <w:p w:rsidR="00366E81" w:rsidRPr="00366E81" w:rsidRDefault="00366E81" w:rsidP="006D1237">
            <w:pPr>
              <w:spacing w:after="0"/>
              <w:rPr>
                <w:b/>
              </w:rPr>
            </w:pPr>
          </w:p>
        </w:tc>
      </w:tr>
      <w:tr w:rsidR="00232F5B" w:rsidRPr="00975B07" w:rsidTr="00C44BAE">
        <w:trPr>
          <w:trHeight w:val="423"/>
        </w:trPr>
        <w:tc>
          <w:tcPr>
            <w:tcW w:w="426" w:type="dxa"/>
            <w:tcBorders>
              <w:top w:val="nil"/>
              <w:left w:val="single" w:sz="8" w:space="0" w:color="000000"/>
              <w:bottom w:val="nil"/>
              <w:right w:val="nil"/>
            </w:tcBorders>
          </w:tcPr>
          <w:p w:rsidR="0030208D" w:rsidRPr="00975B07" w:rsidRDefault="00046D2B" w:rsidP="004A6D2F">
            <w:r w:rsidRPr="00975B07">
              <w:t>3.</w:t>
            </w:r>
          </w:p>
        </w:tc>
        <w:tc>
          <w:tcPr>
            <w:tcW w:w="8930" w:type="dxa"/>
            <w:gridSpan w:val="2"/>
            <w:tcBorders>
              <w:top w:val="nil"/>
              <w:left w:val="nil"/>
              <w:bottom w:val="nil"/>
              <w:right w:val="single" w:sz="8" w:space="0" w:color="000000"/>
            </w:tcBorders>
            <w:shd w:val="clear" w:color="auto" w:fill="auto"/>
          </w:tcPr>
          <w:p w:rsidR="00366E81" w:rsidRDefault="00366E81" w:rsidP="00366E81">
            <w:pPr>
              <w:tabs>
                <w:tab w:val="left" w:pos="709"/>
              </w:tabs>
              <w:spacing w:after="0"/>
              <w:rPr>
                <w:rFonts w:ascii="TT1447Eo00" w:hAnsi="TT1447Eo00" w:cs="TT1447Eo00"/>
              </w:rPr>
            </w:pPr>
            <w:r w:rsidRPr="00366E81">
              <w:rPr>
                <w:rFonts w:ascii="TT1447Eo00" w:hAnsi="TT1447Eo00" w:cs="TT1447Eo00"/>
                <w:b/>
              </w:rPr>
              <w:t>Agree</w:t>
            </w:r>
            <w:r w:rsidRPr="00366E81">
              <w:rPr>
                <w:rFonts w:ascii="TT1447Eo00" w:hAnsi="TT1447Eo00" w:cs="TT1447Eo00"/>
              </w:rPr>
              <w:t xml:space="preserve"> the nominations to committees made by political groups and attached within a document circulated separately;</w:t>
            </w:r>
            <w:r>
              <w:rPr>
                <w:rFonts w:ascii="TT1447Eo00" w:hAnsi="TT1447Eo00" w:cs="TT1447Eo00"/>
              </w:rPr>
              <w:t xml:space="preserve"> </w:t>
            </w:r>
          </w:p>
          <w:p w:rsidR="00366E81" w:rsidRPr="00366E81" w:rsidRDefault="00366E81" w:rsidP="00366E81">
            <w:pPr>
              <w:tabs>
                <w:tab w:val="left" w:pos="709"/>
              </w:tabs>
              <w:spacing w:after="0"/>
              <w:rPr>
                <w:rFonts w:ascii="TT1447Eo00" w:hAnsi="TT1447Eo00" w:cs="TT1447Eo00"/>
              </w:rPr>
            </w:pPr>
          </w:p>
        </w:tc>
      </w:tr>
      <w:tr w:rsidR="00232F5B" w:rsidRPr="00975B07" w:rsidTr="00C44BAE">
        <w:trPr>
          <w:trHeight w:val="283"/>
        </w:trPr>
        <w:tc>
          <w:tcPr>
            <w:tcW w:w="426" w:type="dxa"/>
            <w:tcBorders>
              <w:top w:val="nil"/>
              <w:left w:val="single" w:sz="8" w:space="0" w:color="000000"/>
              <w:bottom w:val="nil"/>
              <w:right w:val="nil"/>
            </w:tcBorders>
          </w:tcPr>
          <w:p w:rsidR="0030208D" w:rsidRPr="00975B07" w:rsidRDefault="00046D2B" w:rsidP="004A6D2F">
            <w:r w:rsidRPr="00975B07">
              <w:t>4.</w:t>
            </w:r>
          </w:p>
        </w:tc>
        <w:tc>
          <w:tcPr>
            <w:tcW w:w="8930" w:type="dxa"/>
            <w:gridSpan w:val="2"/>
            <w:tcBorders>
              <w:top w:val="nil"/>
              <w:left w:val="nil"/>
              <w:bottom w:val="nil"/>
              <w:right w:val="single" w:sz="8" w:space="0" w:color="000000"/>
            </w:tcBorders>
            <w:shd w:val="clear" w:color="auto" w:fill="auto"/>
          </w:tcPr>
          <w:p w:rsidR="00366E81" w:rsidRDefault="00366E81" w:rsidP="00366E81">
            <w:pPr>
              <w:tabs>
                <w:tab w:val="left" w:pos="709"/>
              </w:tabs>
              <w:spacing w:after="0"/>
              <w:rPr>
                <w:rFonts w:ascii="TT1447Eo00" w:hAnsi="TT1447Eo00" w:cs="TT1447Eo00"/>
              </w:rPr>
            </w:pPr>
            <w:r w:rsidRPr="00366E81">
              <w:rPr>
                <w:rFonts w:ascii="TT1447Eo00" w:hAnsi="TT1447Eo00" w:cs="TT1447Eo00"/>
                <w:b/>
              </w:rPr>
              <w:t>Appoint</w:t>
            </w:r>
            <w:r w:rsidRPr="00366E81">
              <w:rPr>
                <w:rFonts w:ascii="TT1447Eo00" w:hAnsi="TT1447Eo00" w:cs="TT1447Eo00"/>
              </w:rPr>
              <w:t xml:space="preserve"> a member to the Joint Oxfordshire Health Overview and Scrutiny Committee;</w:t>
            </w:r>
          </w:p>
          <w:p w:rsidR="00366E81" w:rsidRPr="00366E81" w:rsidRDefault="00366E81" w:rsidP="00366E81">
            <w:pPr>
              <w:tabs>
                <w:tab w:val="left" w:pos="709"/>
              </w:tabs>
              <w:spacing w:after="0"/>
              <w:rPr>
                <w:rFonts w:ascii="TT1447Eo00" w:hAnsi="TT1447Eo00" w:cs="TT1447Eo00"/>
              </w:rPr>
            </w:pPr>
          </w:p>
        </w:tc>
      </w:tr>
      <w:tr w:rsidR="00232F5B" w:rsidRPr="00975B07" w:rsidTr="00366E81">
        <w:trPr>
          <w:trHeight w:val="283"/>
        </w:trPr>
        <w:tc>
          <w:tcPr>
            <w:tcW w:w="426" w:type="dxa"/>
            <w:tcBorders>
              <w:top w:val="nil"/>
              <w:left w:val="single" w:sz="8" w:space="0" w:color="000000"/>
              <w:bottom w:val="nil"/>
              <w:right w:val="nil"/>
            </w:tcBorders>
          </w:tcPr>
          <w:p w:rsidR="0030208D" w:rsidRPr="00975B07" w:rsidRDefault="00046D2B" w:rsidP="004A6D2F">
            <w:r w:rsidRPr="00975B07">
              <w:t>5.</w:t>
            </w:r>
          </w:p>
        </w:tc>
        <w:tc>
          <w:tcPr>
            <w:tcW w:w="8930" w:type="dxa"/>
            <w:gridSpan w:val="2"/>
            <w:tcBorders>
              <w:top w:val="nil"/>
              <w:left w:val="nil"/>
              <w:bottom w:val="nil"/>
              <w:right w:val="single" w:sz="8" w:space="0" w:color="000000"/>
            </w:tcBorders>
            <w:shd w:val="clear" w:color="auto" w:fill="auto"/>
          </w:tcPr>
          <w:p w:rsidR="0030208D" w:rsidRDefault="00366E81" w:rsidP="00366E81">
            <w:pPr>
              <w:rPr>
                <w:rStyle w:val="Firstpagetablebold"/>
                <w:b w:val="0"/>
              </w:rPr>
            </w:pPr>
            <w:r w:rsidRPr="00366E81">
              <w:rPr>
                <w:rStyle w:val="Firstpagetablebold"/>
              </w:rPr>
              <w:t>Agree</w:t>
            </w:r>
            <w:r w:rsidRPr="00366E81">
              <w:rPr>
                <w:rStyle w:val="Firstpagetablebold"/>
                <w:b w:val="0"/>
              </w:rPr>
              <w:t xml:space="preserve"> that all members of Council will form the pool of members able to observe on appeals and some grievances; and</w:t>
            </w:r>
          </w:p>
          <w:p w:rsidR="00366E81" w:rsidRPr="00366E81" w:rsidRDefault="00366E81" w:rsidP="006D1237">
            <w:pPr>
              <w:spacing w:after="0"/>
              <w:rPr>
                <w:b/>
              </w:rPr>
            </w:pPr>
          </w:p>
        </w:tc>
      </w:tr>
      <w:tr w:rsidR="00366E81" w:rsidRPr="00975B07" w:rsidTr="00C44BAE">
        <w:trPr>
          <w:trHeight w:val="283"/>
        </w:trPr>
        <w:tc>
          <w:tcPr>
            <w:tcW w:w="426" w:type="dxa"/>
            <w:tcBorders>
              <w:top w:val="nil"/>
              <w:left w:val="single" w:sz="8" w:space="0" w:color="000000"/>
              <w:bottom w:val="single" w:sz="8" w:space="0" w:color="000000"/>
              <w:right w:val="nil"/>
            </w:tcBorders>
          </w:tcPr>
          <w:p w:rsidR="00366E81" w:rsidRPr="00975B07" w:rsidRDefault="00366E81" w:rsidP="004A6D2F">
            <w:r>
              <w:t>6</w:t>
            </w:r>
          </w:p>
        </w:tc>
        <w:tc>
          <w:tcPr>
            <w:tcW w:w="8930" w:type="dxa"/>
            <w:gridSpan w:val="2"/>
            <w:tcBorders>
              <w:top w:val="nil"/>
              <w:left w:val="nil"/>
              <w:bottom w:val="single" w:sz="8" w:space="0" w:color="000000"/>
              <w:right w:val="single" w:sz="8" w:space="0" w:color="000000"/>
            </w:tcBorders>
            <w:shd w:val="clear" w:color="auto" w:fill="auto"/>
          </w:tcPr>
          <w:p w:rsidR="00366E81" w:rsidRPr="00366E81" w:rsidRDefault="00366E81" w:rsidP="00366E81">
            <w:pPr>
              <w:rPr>
                <w:rStyle w:val="Firstpagetablebold"/>
                <w:b w:val="0"/>
              </w:rPr>
            </w:pPr>
            <w:r>
              <w:rPr>
                <w:rStyle w:val="Firstpagetablebold"/>
              </w:rPr>
              <w:t>Delegate a</w:t>
            </w:r>
            <w:r w:rsidRPr="00366E81">
              <w:rPr>
                <w:rStyle w:val="Firstpagetablebold"/>
              </w:rPr>
              <w:t>uthor</w:t>
            </w:r>
            <w:r>
              <w:rPr>
                <w:rStyle w:val="Firstpagetablebold"/>
              </w:rPr>
              <w:t xml:space="preserve">ity </w:t>
            </w:r>
            <w:r w:rsidRPr="00366E81">
              <w:rPr>
                <w:rStyle w:val="Firstpagetablebold"/>
                <w:b w:val="0"/>
              </w:rPr>
              <w:t>to the Head of Law and Governance to make any changes to the constitution as a consequence of these decisions.</w:t>
            </w:r>
          </w:p>
        </w:tc>
      </w:tr>
    </w:tbl>
    <w:p w:rsidR="00CE544A" w:rsidRPr="009E51FC" w:rsidRDefault="00CE544A" w:rsidP="004A6D2F"/>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918"/>
      </w:tblGrid>
      <w:tr w:rsidR="00966D42" w:rsidRPr="00975B07" w:rsidTr="00134732">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134732">
        <w:trPr>
          <w:trHeight w:val="293"/>
        </w:trPr>
        <w:tc>
          <w:tcPr>
            <w:tcW w:w="2438" w:type="dxa"/>
            <w:tcBorders>
              <w:top w:val="single" w:sz="8" w:space="0" w:color="000000"/>
              <w:left w:val="single" w:sz="8" w:space="0" w:color="000000"/>
              <w:bottom w:val="single" w:sz="4" w:space="0" w:color="auto"/>
              <w:right w:val="nil"/>
            </w:tcBorders>
            <w:shd w:val="clear" w:color="auto" w:fill="auto"/>
          </w:tcPr>
          <w:p w:rsidR="00ED5860" w:rsidRPr="00975B07" w:rsidRDefault="00ED5860" w:rsidP="004A6D2F">
            <w:r w:rsidRPr="00975B07">
              <w:t>Appendix 1</w:t>
            </w:r>
          </w:p>
        </w:tc>
        <w:tc>
          <w:tcPr>
            <w:tcW w:w="6918" w:type="dxa"/>
            <w:tcBorders>
              <w:top w:val="single" w:sz="8" w:space="0" w:color="000000"/>
              <w:left w:val="nil"/>
              <w:bottom w:val="single" w:sz="4" w:space="0" w:color="auto"/>
              <w:right w:val="single" w:sz="8" w:space="0" w:color="000000"/>
            </w:tcBorders>
          </w:tcPr>
          <w:p w:rsidR="00ED5860" w:rsidRPr="001356F1" w:rsidRDefault="00134732" w:rsidP="00134732">
            <w:r w:rsidRPr="00134732">
              <w:t>Nominations to seats on committees for 201</w:t>
            </w:r>
            <w:r>
              <w:t>7</w:t>
            </w:r>
            <w:r w:rsidRPr="00134732">
              <w:t>/1</w:t>
            </w:r>
            <w:r>
              <w:t>8</w:t>
            </w:r>
          </w:p>
        </w:tc>
      </w:tr>
    </w:tbl>
    <w:p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rsidR="006D1237" w:rsidRPr="006D1237" w:rsidRDefault="006D1237" w:rsidP="006D1237">
      <w:pPr>
        <w:pStyle w:val="bParagraphtext"/>
      </w:pPr>
      <w:r>
        <w:t xml:space="preserve">This report is being submitted to Annual Council under  Council Procedure Rule 11.1 (g), (h) and confirms the bodies appointed by the Council, the arrangements for political groups to be formed, the arrangements to achieve political balance and the nominations to each body appointed by the Council.  </w:t>
      </w:r>
    </w:p>
    <w:p w:rsidR="006D1237" w:rsidRPr="006D1237" w:rsidRDefault="006D1237" w:rsidP="006D1237">
      <w:pPr>
        <w:pStyle w:val="bParagraphtext"/>
      </w:pPr>
      <w:r>
        <w:t>The Local Government and Housing Act 1989 provides a statutory basis for the rights of minority groups to secure representation on Council committees in proportion to their representative political strengths within the Council. To enable this the Council has to provide for:</w:t>
      </w:r>
    </w:p>
    <w:p w:rsidR="006D1237" w:rsidRDefault="006D1237" w:rsidP="006D1237">
      <w:pPr>
        <w:pStyle w:val="ListParagraph"/>
        <w:numPr>
          <w:ilvl w:val="0"/>
          <w:numId w:val="36"/>
        </w:numPr>
        <w:tabs>
          <w:tab w:val="clear" w:pos="426"/>
        </w:tabs>
        <w:spacing w:after="0"/>
        <w:ind w:left="993" w:hanging="284"/>
        <w:rPr>
          <w:rFonts w:cs="Arial"/>
        </w:rPr>
      </w:pPr>
      <w:r>
        <w:rPr>
          <w:rFonts w:cs="Arial"/>
        </w:rPr>
        <w:t>Political Groups to be formed and Group Leaders elected.</w:t>
      </w:r>
    </w:p>
    <w:p w:rsidR="006D1237" w:rsidRPr="006D1237" w:rsidRDefault="006D1237" w:rsidP="006D1237">
      <w:pPr>
        <w:pStyle w:val="ListParagraph"/>
        <w:numPr>
          <w:ilvl w:val="0"/>
          <w:numId w:val="36"/>
        </w:numPr>
        <w:tabs>
          <w:tab w:val="clear" w:pos="426"/>
        </w:tabs>
        <w:spacing w:after="0"/>
        <w:ind w:left="993" w:hanging="284"/>
        <w:rPr>
          <w:rFonts w:cs="Arial"/>
        </w:rPr>
      </w:pPr>
      <w:r>
        <w:rPr>
          <w:rFonts w:cs="Arial"/>
        </w:rPr>
        <w:t>Seats on committees to be allocated in accordance with “political balance”.</w:t>
      </w:r>
    </w:p>
    <w:p w:rsidR="006D1237" w:rsidRPr="006D1237" w:rsidRDefault="006D1237" w:rsidP="006D1237">
      <w:pPr>
        <w:pStyle w:val="Heading1"/>
      </w:pPr>
      <w:r w:rsidRPr="006D1237">
        <w:t xml:space="preserve">Forming Political Groups </w:t>
      </w:r>
    </w:p>
    <w:p w:rsidR="006D1237" w:rsidRPr="006D1237" w:rsidRDefault="006D1237" w:rsidP="006D1237">
      <w:pPr>
        <w:pStyle w:val="bParagraphtext"/>
      </w:pPr>
      <w:r w:rsidRPr="006D1237">
        <w:t xml:space="preserve">Key here is the requirement of individual members to indicate a wish to be a member of any particular Political Group or cease to be a member of a Political Group.  These group formations are then used within political balance calculations.  A Political Group comprises 2 or more members who have indicated, by notice to </w:t>
      </w:r>
      <w:r w:rsidR="004C0D6D">
        <w:t xml:space="preserve">the Head of Law and </w:t>
      </w:r>
      <w:r w:rsidR="009925B6">
        <w:t>Governance that</w:t>
      </w:r>
      <w:r w:rsidRPr="006D1237">
        <w:t xml:space="preserve"> they wish to be part of that group.  The notice must include the name of the Group Leader.  Optionally groups can also name a Deputy Group Leader.</w:t>
      </w:r>
    </w:p>
    <w:p w:rsidR="006D1237" w:rsidRPr="006D1237" w:rsidRDefault="006D1237" w:rsidP="006D1237">
      <w:pPr>
        <w:pStyle w:val="bParagraphtext"/>
      </w:pPr>
      <w:r>
        <w:t xml:space="preserve">Members elected as “independent” are able to come together, should they wish, to form a group using the same process.  </w:t>
      </w:r>
    </w:p>
    <w:p w:rsidR="006D1237" w:rsidRPr="006D1237" w:rsidRDefault="006D1237" w:rsidP="009925B6">
      <w:pPr>
        <w:pStyle w:val="bParagraphtext"/>
      </w:pPr>
      <w:r>
        <w:t>Once formed, changes can be made by giving notice to the Head of Law and Governance.  The wishes of the group can be made know by the Group Leader or the majority of the group unless a proposal</w:t>
      </w:r>
      <w:r w:rsidR="006A48BD">
        <w:t xml:space="preserve"> is made to change Leadership. </w:t>
      </w:r>
      <w:r>
        <w:t>A change of Leadership must be notified by a majority of group members.</w:t>
      </w:r>
    </w:p>
    <w:p w:rsidR="009925B6" w:rsidRDefault="006D1237" w:rsidP="006D1237">
      <w:pPr>
        <w:pStyle w:val="bParagraphtext"/>
      </w:pPr>
      <w:r>
        <w:t xml:space="preserve">Changes to </w:t>
      </w:r>
      <w:r w:rsidRPr="009925B6">
        <w:t>group</w:t>
      </w:r>
      <w:r>
        <w:t xml:space="preserve"> membership would require a review of the alloc</w:t>
      </w:r>
      <w:r w:rsidR="009925B6">
        <w:t xml:space="preserve">ation of seats on committees. Councillor </w:t>
      </w:r>
      <w:proofErr w:type="spellStart"/>
      <w:r w:rsidR="009925B6">
        <w:t>Ladbrooke</w:t>
      </w:r>
      <w:proofErr w:type="spellEnd"/>
      <w:r w:rsidR="009925B6">
        <w:t xml:space="preserve"> has notified the Head of Law and Governance that he wishes to join the Labour Group. No other notifications have been received so other group membership declarations are as made in May 2016.</w:t>
      </w:r>
    </w:p>
    <w:p w:rsidR="006D1237" w:rsidRDefault="006D1237" w:rsidP="009925B6">
      <w:pPr>
        <w:pStyle w:val="Heading1"/>
      </w:pPr>
      <w:r>
        <w:t>Political Balance (PB) Calculations</w:t>
      </w:r>
    </w:p>
    <w:p w:rsidR="006D1237" w:rsidRPr="006D1237" w:rsidRDefault="006D1237" w:rsidP="006D1237">
      <w:pPr>
        <w:pStyle w:val="ListParagraph"/>
        <w:ind w:left="360"/>
        <w:rPr>
          <w:rFonts w:cs="Arial"/>
        </w:rPr>
      </w:pPr>
      <w:r w:rsidRPr="006D1237">
        <w:rPr>
          <w:rFonts w:cs="Arial"/>
        </w:rPr>
        <w:t>With a few exceptions Council is bound to appoint to committees using the principles of political balance.  This is contained within the Local Government and Housing Act 1989 and includes the following overriding principles which should be read hierarchically:</w:t>
      </w:r>
    </w:p>
    <w:p w:rsidR="006D1237" w:rsidRDefault="006D1237" w:rsidP="006D1237">
      <w:pPr>
        <w:numPr>
          <w:ilvl w:val="0"/>
          <w:numId w:val="37"/>
        </w:numPr>
        <w:spacing w:after="0"/>
        <w:ind w:left="644" w:hanging="284"/>
        <w:rPr>
          <w:rFonts w:cs="Arial"/>
        </w:rPr>
      </w:pPr>
      <w:r>
        <w:rPr>
          <w:rFonts w:cs="Arial"/>
        </w:rPr>
        <w:t>Where there is more than one group, all seats must not be allocated to the same political group.</w:t>
      </w:r>
    </w:p>
    <w:p w:rsidR="006D1237" w:rsidRDefault="006D1237" w:rsidP="006D1237">
      <w:pPr>
        <w:numPr>
          <w:ilvl w:val="0"/>
          <w:numId w:val="37"/>
        </w:numPr>
        <w:spacing w:after="0"/>
        <w:ind w:left="644" w:hanging="284"/>
        <w:rPr>
          <w:rFonts w:cs="Arial"/>
        </w:rPr>
      </w:pPr>
      <w:r>
        <w:rPr>
          <w:rFonts w:cs="Arial"/>
        </w:rPr>
        <w:t>The majority of seats must be allocated to the group with the majority on the Council.</w:t>
      </w:r>
    </w:p>
    <w:p w:rsidR="006D1237" w:rsidRDefault="006D1237" w:rsidP="006D1237">
      <w:pPr>
        <w:numPr>
          <w:ilvl w:val="0"/>
          <w:numId w:val="37"/>
        </w:numPr>
        <w:spacing w:after="0"/>
        <w:ind w:left="644" w:hanging="284"/>
        <w:rPr>
          <w:rFonts w:cs="Arial"/>
        </w:rPr>
      </w:pPr>
      <w:r>
        <w:rPr>
          <w:rFonts w:cs="Arial"/>
        </w:rPr>
        <w:t xml:space="preserve">When considering all seats available for allocation the total of those given to each group should match their representation on the Council overall. </w:t>
      </w:r>
    </w:p>
    <w:p w:rsidR="006D1237" w:rsidRDefault="006D1237" w:rsidP="006D1237">
      <w:pPr>
        <w:numPr>
          <w:ilvl w:val="0"/>
          <w:numId w:val="37"/>
        </w:numPr>
        <w:spacing w:after="0"/>
        <w:ind w:left="644" w:hanging="284"/>
        <w:rPr>
          <w:rFonts w:cs="Arial"/>
        </w:rPr>
      </w:pPr>
      <w:r>
        <w:rPr>
          <w:rFonts w:cs="Arial"/>
        </w:rPr>
        <w:t>The number of seats on each individual committee allocated to groups should match their representation on the Council overall</w:t>
      </w:r>
    </w:p>
    <w:p w:rsidR="006D1237" w:rsidRDefault="006D1237" w:rsidP="006D1237">
      <w:pPr>
        <w:ind w:firstLine="709"/>
        <w:rPr>
          <w:rFonts w:cs="Arial"/>
        </w:rPr>
      </w:pPr>
    </w:p>
    <w:p w:rsidR="006D1237" w:rsidRPr="006D1237" w:rsidRDefault="006D1237" w:rsidP="006A48BD">
      <w:pPr>
        <w:pStyle w:val="bParagraphtext"/>
        <w:numPr>
          <w:ilvl w:val="0"/>
          <w:numId w:val="0"/>
        </w:numPr>
        <w:ind w:left="426"/>
      </w:pPr>
      <w:proofErr w:type="gramStart"/>
      <w:r>
        <w:lastRenderedPageBreak/>
        <w:t>When making calculations officers will “round up”, at 0.5 and above.</w:t>
      </w:r>
      <w:proofErr w:type="gramEnd"/>
      <w:r>
        <w:t xml:space="preserve"> Whilst allocations will be made within this formula, clearly there will be occasions when a precise mathematical allocation cannot be implemented.  When this is the case Group Leaders will work with the Head of Law and Governance to agree a satisfactory arrangement that fits within the principles of the hierarchy detailed above.</w:t>
      </w:r>
    </w:p>
    <w:p w:rsidR="006D1237" w:rsidRPr="006D1237" w:rsidRDefault="009925B6" w:rsidP="006D1237">
      <w:pPr>
        <w:pStyle w:val="bParagraphtext"/>
      </w:pPr>
      <w:r>
        <w:t>T</w:t>
      </w:r>
      <w:r w:rsidR="006D1237" w:rsidRPr="006D1237">
        <w:t>he allocations to Party Groups for 2017-2018</w:t>
      </w:r>
      <w:r>
        <w:t xml:space="preserve"> are circulated separately</w:t>
      </w:r>
      <w:r w:rsidR="006D1237">
        <w:t>.</w:t>
      </w:r>
    </w:p>
    <w:p w:rsidR="006D1237" w:rsidRDefault="006D1237" w:rsidP="006D1237">
      <w:pPr>
        <w:pStyle w:val="Heading1"/>
      </w:pPr>
      <w:r>
        <w:t xml:space="preserve">Appointments to Committees  </w:t>
      </w:r>
    </w:p>
    <w:p w:rsidR="006D1237" w:rsidRPr="009925B6" w:rsidRDefault="006D1237" w:rsidP="006D1237">
      <w:pPr>
        <w:pStyle w:val="bParagraphtext"/>
      </w:pPr>
      <w:r>
        <w:t xml:space="preserve"> The table below contains the current bodies appointed to within the Council’s governance structure and the requirements of the constitution.  Since May 2012 the Council has operated within the Strong Leader and Cabinet </w:t>
      </w:r>
      <w:r w:rsidR="000D2731">
        <w:t>model of Executive arrangements.  In 2016, Councillor Price was elected as Leader of the Council for 4 years. Elsewhere on t</w:t>
      </w:r>
      <w:r w:rsidR="00BD5787">
        <w:t xml:space="preserve">he agenda Councillor Price will, </w:t>
      </w:r>
      <w:r w:rsidR="00BD5787">
        <w:t>if he has decided these</w:t>
      </w:r>
      <w:r w:rsidR="00BD5787">
        <w:t xml:space="preserve">, </w:t>
      </w:r>
      <w:r w:rsidR="000D2731">
        <w:t xml:space="preserve">notify Council of the members he has appointed to the </w:t>
      </w:r>
      <w:r>
        <w:t xml:space="preserve">City Executive </w:t>
      </w:r>
      <w:r w:rsidR="00BD5787">
        <w:t xml:space="preserve">Board, </w:t>
      </w:r>
      <w:r>
        <w:t>their portfolios</w:t>
      </w:r>
      <w:r w:rsidR="009925B6">
        <w:t>,</w:t>
      </w:r>
      <w:r>
        <w:t xml:space="preserve"> and the</w:t>
      </w:r>
      <w:r w:rsidR="004C0D6D">
        <w:t xml:space="preserve"> appointees to the Shareholder’s </w:t>
      </w:r>
      <w:r>
        <w:t>Groups f</w:t>
      </w:r>
      <w:r w:rsidR="00BD5787">
        <w:t>or the three Council companies.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1279"/>
        <w:gridCol w:w="4533"/>
      </w:tblGrid>
      <w:tr w:rsidR="006D1237" w:rsidTr="00A64FEE">
        <w:tc>
          <w:tcPr>
            <w:tcW w:w="2235" w:type="dxa"/>
            <w:tcBorders>
              <w:top w:val="single" w:sz="4" w:space="0" w:color="auto"/>
              <w:left w:val="single" w:sz="4" w:space="0" w:color="auto"/>
              <w:bottom w:val="single" w:sz="4" w:space="0" w:color="auto"/>
              <w:right w:val="single" w:sz="4" w:space="0" w:color="auto"/>
            </w:tcBorders>
            <w:hideMark/>
          </w:tcPr>
          <w:p w:rsidR="006D1237" w:rsidRDefault="006D1237">
            <w:pPr>
              <w:rPr>
                <w:rFonts w:cs="Arial"/>
                <w:b/>
                <w:lang w:eastAsia="en-US"/>
              </w:rPr>
            </w:pPr>
            <w:r>
              <w:rPr>
                <w:rFonts w:cs="Arial"/>
                <w:b/>
              </w:rPr>
              <w:t>Body</w:t>
            </w:r>
          </w:p>
        </w:tc>
        <w:tc>
          <w:tcPr>
            <w:tcW w:w="1275" w:type="dxa"/>
            <w:tcBorders>
              <w:top w:val="single" w:sz="4" w:space="0" w:color="auto"/>
              <w:left w:val="single" w:sz="4" w:space="0" w:color="auto"/>
              <w:bottom w:val="single" w:sz="4" w:space="0" w:color="auto"/>
              <w:right w:val="single" w:sz="4" w:space="0" w:color="auto"/>
            </w:tcBorders>
            <w:hideMark/>
          </w:tcPr>
          <w:p w:rsidR="006D1237" w:rsidRDefault="006D1237">
            <w:pPr>
              <w:rPr>
                <w:rFonts w:cs="Arial"/>
                <w:b/>
                <w:lang w:eastAsia="en-US"/>
              </w:rPr>
            </w:pPr>
            <w:r>
              <w:rPr>
                <w:rFonts w:cs="Arial"/>
                <w:b/>
              </w:rPr>
              <w:t>Seats No.</w:t>
            </w:r>
          </w:p>
        </w:tc>
        <w:tc>
          <w:tcPr>
            <w:tcW w:w="1279" w:type="dxa"/>
            <w:tcBorders>
              <w:top w:val="single" w:sz="4" w:space="0" w:color="auto"/>
              <w:left w:val="single" w:sz="4" w:space="0" w:color="auto"/>
              <w:bottom w:val="single" w:sz="4" w:space="0" w:color="auto"/>
              <w:right w:val="single" w:sz="4" w:space="0" w:color="auto"/>
            </w:tcBorders>
            <w:hideMark/>
          </w:tcPr>
          <w:p w:rsidR="006D1237" w:rsidRDefault="006D1237">
            <w:pPr>
              <w:rPr>
                <w:rFonts w:cs="Arial"/>
                <w:b/>
                <w:lang w:eastAsia="en-US"/>
              </w:rPr>
            </w:pPr>
            <w:r>
              <w:rPr>
                <w:rFonts w:cs="Arial"/>
                <w:b/>
              </w:rPr>
              <w:t>In PB calculation</w:t>
            </w:r>
          </w:p>
        </w:tc>
        <w:tc>
          <w:tcPr>
            <w:tcW w:w="4533" w:type="dxa"/>
            <w:tcBorders>
              <w:top w:val="single" w:sz="4" w:space="0" w:color="auto"/>
              <w:left w:val="single" w:sz="4" w:space="0" w:color="auto"/>
              <w:bottom w:val="single" w:sz="4" w:space="0" w:color="auto"/>
              <w:right w:val="single" w:sz="4" w:space="0" w:color="auto"/>
            </w:tcBorders>
            <w:hideMark/>
          </w:tcPr>
          <w:p w:rsidR="006D1237" w:rsidRDefault="006D1237">
            <w:pPr>
              <w:rPr>
                <w:rFonts w:cs="Arial"/>
                <w:b/>
                <w:lang w:eastAsia="en-US"/>
              </w:rPr>
            </w:pPr>
            <w:r>
              <w:rPr>
                <w:rFonts w:cs="Arial"/>
                <w:b/>
              </w:rPr>
              <w:t>Comment</w:t>
            </w:r>
          </w:p>
        </w:tc>
      </w:tr>
      <w:tr w:rsidR="006D1237" w:rsidTr="00A64FEE">
        <w:tc>
          <w:tcPr>
            <w:tcW w:w="2235" w:type="dxa"/>
            <w:tcBorders>
              <w:top w:val="single" w:sz="4" w:space="0" w:color="auto"/>
              <w:left w:val="single" w:sz="4" w:space="0" w:color="auto"/>
              <w:bottom w:val="single" w:sz="4" w:space="0" w:color="auto"/>
              <w:right w:val="single" w:sz="4" w:space="0" w:color="auto"/>
            </w:tcBorders>
            <w:hideMark/>
          </w:tcPr>
          <w:p w:rsidR="006D1237" w:rsidRDefault="006D1237">
            <w:pPr>
              <w:rPr>
                <w:rFonts w:cs="Arial"/>
                <w:lang w:eastAsia="en-US"/>
              </w:rPr>
            </w:pPr>
            <w:r>
              <w:rPr>
                <w:rFonts w:cs="Arial"/>
              </w:rPr>
              <w:t>Full Council</w:t>
            </w:r>
          </w:p>
        </w:tc>
        <w:tc>
          <w:tcPr>
            <w:tcW w:w="1275" w:type="dxa"/>
            <w:tcBorders>
              <w:top w:val="single" w:sz="4" w:space="0" w:color="auto"/>
              <w:left w:val="single" w:sz="4" w:space="0" w:color="auto"/>
              <w:bottom w:val="single" w:sz="4" w:space="0" w:color="auto"/>
              <w:right w:val="single" w:sz="4" w:space="0" w:color="auto"/>
            </w:tcBorders>
            <w:hideMark/>
          </w:tcPr>
          <w:p w:rsidR="006D1237" w:rsidRDefault="006D1237">
            <w:pPr>
              <w:rPr>
                <w:rFonts w:cs="Arial"/>
                <w:lang w:eastAsia="en-US"/>
              </w:rPr>
            </w:pPr>
            <w:r>
              <w:rPr>
                <w:rFonts w:cs="Arial"/>
              </w:rPr>
              <w:t>48</w:t>
            </w:r>
          </w:p>
        </w:tc>
        <w:tc>
          <w:tcPr>
            <w:tcW w:w="1279" w:type="dxa"/>
            <w:tcBorders>
              <w:top w:val="single" w:sz="4" w:space="0" w:color="auto"/>
              <w:left w:val="single" w:sz="4" w:space="0" w:color="auto"/>
              <w:bottom w:val="single" w:sz="4" w:space="0" w:color="auto"/>
              <w:right w:val="single" w:sz="4" w:space="0" w:color="auto"/>
            </w:tcBorders>
            <w:hideMark/>
          </w:tcPr>
          <w:p w:rsidR="006D1237" w:rsidRDefault="006D1237">
            <w:pPr>
              <w:rPr>
                <w:rFonts w:cs="Arial"/>
                <w:lang w:eastAsia="en-US"/>
              </w:rPr>
            </w:pPr>
            <w:r>
              <w:rPr>
                <w:rFonts w:cs="Arial"/>
              </w:rPr>
              <w:t>No</w:t>
            </w:r>
          </w:p>
        </w:tc>
        <w:tc>
          <w:tcPr>
            <w:tcW w:w="4533" w:type="dxa"/>
            <w:tcBorders>
              <w:top w:val="single" w:sz="4" w:space="0" w:color="auto"/>
              <w:left w:val="single" w:sz="4" w:space="0" w:color="auto"/>
              <w:bottom w:val="single" w:sz="4" w:space="0" w:color="auto"/>
              <w:right w:val="single" w:sz="4" w:space="0" w:color="auto"/>
            </w:tcBorders>
          </w:tcPr>
          <w:p w:rsidR="006D1237" w:rsidRDefault="006D1237">
            <w:pPr>
              <w:rPr>
                <w:rFonts w:cs="Arial"/>
                <w:lang w:eastAsia="en-US"/>
              </w:rPr>
            </w:pPr>
            <w:r>
              <w:rPr>
                <w:rFonts w:cs="Arial"/>
              </w:rPr>
              <w:t>Formed by election by halves.</w:t>
            </w:r>
            <w:bookmarkStart w:id="0" w:name="_GoBack"/>
            <w:bookmarkEnd w:id="0"/>
          </w:p>
        </w:tc>
      </w:tr>
      <w:tr w:rsidR="006D1237" w:rsidTr="00A64FEE">
        <w:tc>
          <w:tcPr>
            <w:tcW w:w="2235" w:type="dxa"/>
            <w:tcBorders>
              <w:top w:val="single" w:sz="4" w:space="0" w:color="auto"/>
              <w:left w:val="single" w:sz="4" w:space="0" w:color="auto"/>
              <w:bottom w:val="single" w:sz="4" w:space="0" w:color="auto"/>
              <w:right w:val="single" w:sz="4" w:space="0" w:color="auto"/>
            </w:tcBorders>
            <w:hideMark/>
          </w:tcPr>
          <w:p w:rsidR="006D1237" w:rsidRDefault="006D1237">
            <w:pPr>
              <w:rPr>
                <w:rFonts w:cs="Arial"/>
                <w:lang w:eastAsia="en-US"/>
              </w:rPr>
            </w:pPr>
            <w:r>
              <w:rPr>
                <w:rFonts w:cs="Arial"/>
              </w:rPr>
              <w:t>City Executive Board</w:t>
            </w:r>
          </w:p>
        </w:tc>
        <w:tc>
          <w:tcPr>
            <w:tcW w:w="1275" w:type="dxa"/>
            <w:tcBorders>
              <w:top w:val="single" w:sz="4" w:space="0" w:color="auto"/>
              <w:left w:val="single" w:sz="4" w:space="0" w:color="auto"/>
              <w:bottom w:val="single" w:sz="4" w:space="0" w:color="auto"/>
              <w:right w:val="single" w:sz="4" w:space="0" w:color="auto"/>
            </w:tcBorders>
            <w:hideMark/>
          </w:tcPr>
          <w:p w:rsidR="006D1237" w:rsidRDefault="006D1237">
            <w:pPr>
              <w:rPr>
                <w:rFonts w:cs="Arial"/>
                <w:lang w:eastAsia="en-US"/>
              </w:rPr>
            </w:pPr>
            <w:r>
              <w:rPr>
                <w:rFonts w:cs="Arial"/>
              </w:rPr>
              <w:t>10</w:t>
            </w:r>
          </w:p>
        </w:tc>
        <w:tc>
          <w:tcPr>
            <w:tcW w:w="1279" w:type="dxa"/>
            <w:tcBorders>
              <w:top w:val="single" w:sz="4" w:space="0" w:color="auto"/>
              <w:left w:val="single" w:sz="4" w:space="0" w:color="auto"/>
              <w:bottom w:val="single" w:sz="4" w:space="0" w:color="auto"/>
              <w:right w:val="single" w:sz="4" w:space="0" w:color="auto"/>
            </w:tcBorders>
            <w:hideMark/>
          </w:tcPr>
          <w:p w:rsidR="006D1237" w:rsidRDefault="006D1237">
            <w:pPr>
              <w:rPr>
                <w:rFonts w:cs="Arial"/>
                <w:lang w:eastAsia="en-US"/>
              </w:rPr>
            </w:pPr>
            <w:r>
              <w:rPr>
                <w:rFonts w:cs="Arial"/>
              </w:rPr>
              <w:t>No</w:t>
            </w:r>
          </w:p>
        </w:tc>
        <w:tc>
          <w:tcPr>
            <w:tcW w:w="4533" w:type="dxa"/>
            <w:tcBorders>
              <w:top w:val="single" w:sz="4" w:space="0" w:color="auto"/>
              <w:left w:val="single" w:sz="4" w:space="0" w:color="auto"/>
              <w:bottom w:val="single" w:sz="4" w:space="0" w:color="auto"/>
              <w:right w:val="single" w:sz="4" w:space="0" w:color="auto"/>
            </w:tcBorders>
          </w:tcPr>
          <w:p w:rsidR="006D1237" w:rsidRDefault="006D1237">
            <w:pPr>
              <w:rPr>
                <w:rFonts w:cs="Arial"/>
                <w:lang w:eastAsia="en-US"/>
              </w:rPr>
            </w:pPr>
            <w:r>
              <w:rPr>
                <w:rFonts w:cs="Arial"/>
              </w:rPr>
              <w:t>Appointed by the Leader of the Council</w:t>
            </w:r>
          </w:p>
        </w:tc>
      </w:tr>
      <w:tr w:rsidR="006B3F61" w:rsidTr="00A64FEE">
        <w:tc>
          <w:tcPr>
            <w:tcW w:w="2235" w:type="dxa"/>
            <w:tcBorders>
              <w:top w:val="single" w:sz="4" w:space="0" w:color="auto"/>
              <w:left w:val="single" w:sz="4" w:space="0" w:color="auto"/>
              <w:bottom w:val="single" w:sz="4" w:space="0" w:color="auto"/>
              <w:right w:val="single" w:sz="4" w:space="0" w:color="auto"/>
            </w:tcBorders>
          </w:tcPr>
          <w:p w:rsidR="006B3F61" w:rsidRDefault="006B3F61">
            <w:pPr>
              <w:rPr>
                <w:rFonts w:cs="Arial"/>
              </w:rPr>
            </w:pPr>
            <w:r>
              <w:rPr>
                <w:rFonts w:cs="Arial"/>
              </w:rPr>
              <w:t>Shareholder Groups for Council Companies</w:t>
            </w:r>
          </w:p>
        </w:tc>
        <w:tc>
          <w:tcPr>
            <w:tcW w:w="1275" w:type="dxa"/>
            <w:tcBorders>
              <w:top w:val="single" w:sz="4" w:space="0" w:color="auto"/>
              <w:left w:val="single" w:sz="4" w:space="0" w:color="auto"/>
              <w:bottom w:val="single" w:sz="4" w:space="0" w:color="auto"/>
              <w:right w:val="single" w:sz="4" w:space="0" w:color="auto"/>
            </w:tcBorders>
          </w:tcPr>
          <w:p w:rsidR="006B3F61" w:rsidRPr="006B3F61" w:rsidRDefault="006B3F61" w:rsidP="006B3F61">
            <w:pPr>
              <w:rPr>
                <w:rFonts w:cs="Arial"/>
              </w:rPr>
            </w:pPr>
            <w:r w:rsidRPr="006B3F61">
              <w:rPr>
                <w:rFonts w:cs="Arial"/>
              </w:rPr>
              <w:t>1-</w:t>
            </w:r>
            <w:r>
              <w:rPr>
                <w:rFonts w:cs="Arial"/>
              </w:rPr>
              <w:t xml:space="preserve"> </w:t>
            </w:r>
            <w:r w:rsidRPr="006B3F61">
              <w:rPr>
                <w:rFonts w:cs="Arial"/>
              </w:rPr>
              <w:t>10</w:t>
            </w:r>
          </w:p>
        </w:tc>
        <w:tc>
          <w:tcPr>
            <w:tcW w:w="1279" w:type="dxa"/>
            <w:tcBorders>
              <w:top w:val="single" w:sz="4" w:space="0" w:color="auto"/>
              <w:left w:val="single" w:sz="4" w:space="0" w:color="auto"/>
              <w:bottom w:val="single" w:sz="4" w:space="0" w:color="auto"/>
              <w:right w:val="single" w:sz="4" w:space="0" w:color="auto"/>
            </w:tcBorders>
          </w:tcPr>
          <w:p w:rsidR="006B3F61" w:rsidRDefault="006B3F61">
            <w:pPr>
              <w:rPr>
                <w:rFonts w:cs="Arial"/>
              </w:rPr>
            </w:pPr>
            <w:r>
              <w:rPr>
                <w:rFonts w:cs="Arial"/>
              </w:rPr>
              <w:t>No</w:t>
            </w:r>
          </w:p>
        </w:tc>
        <w:tc>
          <w:tcPr>
            <w:tcW w:w="4533" w:type="dxa"/>
            <w:tcBorders>
              <w:top w:val="single" w:sz="4" w:space="0" w:color="auto"/>
              <w:left w:val="single" w:sz="4" w:space="0" w:color="auto"/>
              <w:bottom w:val="single" w:sz="4" w:space="0" w:color="auto"/>
              <w:right w:val="single" w:sz="4" w:space="0" w:color="auto"/>
            </w:tcBorders>
          </w:tcPr>
          <w:p w:rsidR="006B3F61" w:rsidRDefault="006B3F61">
            <w:pPr>
              <w:rPr>
                <w:rFonts w:cs="Arial"/>
              </w:rPr>
            </w:pPr>
            <w:r w:rsidRPr="006B3F61">
              <w:rPr>
                <w:rFonts w:cs="Arial"/>
              </w:rPr>
              <w:t>Appointed by the Leader of the Council</w:t>
            </w:r>
          </w:p>
        </w:tc>
      </w:tr>
      <w:tr w:rsidR="006D1237" w:rsidTr="00A64FEE">
        <w:tc>
          <w:tcPr>
            <w:tcW w:w="2235" w:type="dxa"/>
            <w:tcBorders>
              <w:top w:val="single" w:sz="4" w:space="0" w:color="auto"/>
              <w:left w:val="single" w:sz="4" w:space="0" w:color="auto"/>
              <w:bottom w:val="single" w:sz="4" w:space="0" w:color="auto"/>
              <w:right w:val="single" w:sz="4" w:space="0" w:color="auto"/>
            </w:tcBorders>
            <w:hideMark/>
          </w:tcPr>
          <w:p w:rsidR="006D1237" w:rsidRDefault="006D1237">
            <w:pPr>
              <w:rPr>
                <w:rFonts w:cs="Arial"/>
                <w:lang w:eastAsia="en-US"/>
              </w:rPr>
            </w:pPr>
            <w:r>
              <w:rPr>
                <w:rFonts w:cs="Arial"/>
              </w:rPr>
              <w:t>Licensing and Gambling Acts Committee</w:t>
            </w:r>
          </w:p>
        </w:tc>
        <w:tc>
          <w:tcPr>
            <w:tcW w:w="1275" w:type="dxa"/>
            <w:tcBorders>
              <w:top w:val="single" w:sz="4" w:space="0" w:color="auto"/>
              <w:left w:val="single" w:sz="4" w:space="0" w:color="auto"/>
              <w:bottom w:val="single" w:sz="4" w:space="0" w:color="auto"/>
              <w:right w:val="single" w:sz="4" w:space="0" w:color="auto"/>
            </w:tcBorders>
            <w:hideMark/>
          </w:tcPr>
          <w:p w:rsidR="006D1237" w:rsidRDefault="006D1237">
            <w:pPr>
              <w:rPr>
                <w:rFonts w:cs="Arial"/>
                <w:lang w:eastAsia="en-US"/>
              </w:rPr>
            </w:pPr>
            <w:r>
              <w:rPr>
                <w:rFonts w:cs="Arial"/>
              </w:rPr>
              <w:t>15</w:t>
            </w:r>
          </w:p>
        </w:tc>
        <w:tc>
          <w:tcPr>
            <w:tcW w:w="1279" w:type="dxa"/>
            <w:tcBorders>
              <w:top w:val="single" w:sz="4" w:space="0" w:color="auto"/>
              <w:left w:val="single" w:sz="4" w:space="0" w:color="auto"/>
              <w:bottom w:val="single" w:sz="4" w:space="0" w:color="auto"/>
              <w:right w:val="single" w:sz="4" w:space="0" w:color="auto"/>
            </w:tcBorders>
            <w:hideMark/>
          </w:tcPr>
          <w:p w:rsidR="006D1237" w:rsidRDefault="006D1237">
            <w:pPr>
              <w:rPr>
                <w:rFonts w:cs="Arial"/>
                <w:lang w:eastAsia="en-US"/>
              </w:rPr>
            </w:pPr>
            <w:r>
              <w:rPr>
                <w:rFonts w:cs="Arial"/>
              </w:rPr>
              <w:t>No</w:t>
            </w:r>
          </w:p>
        </w:tc>
        <w:tc>
          <w:tcPr>
            <w:tcW w:w="4533" w:type="dxa"/>
            <w:tcBorders>
              <w:top w:val="single" w:sz="4" w:space="0" w:color="auto"/>
              <w:left w:val="single" w:sz="4" w:space="0" w:color="auto"/>
              <w:bottom w:val="single" w:sz="4" w:space="0" w:color="auto"/>
              <w:right w:val="single" w:sz="4" w:space="0" w:color="auto"/>
            </w:tcBorders>
          </w:tcPr>
          <w:p w:rsidR="006D1237" w:rsidRDefault="006D1237">
            <w:pPr>
              <w:rPr>
                <w:rFonts w:cs="Arial"/>
                <w:b/>
                <w:lang w:eastAsia="en-US"/>
              </w:rPr>
            </w:pPr>
            <w:r>
              <w:rPr>
                <w:rFonts w:cs="Arial"/>
                <w:b/>
              </w:rPr>
              <w:t>For appointment by Council</w:t>
            </w:r>
          </w:p>
          <w:p w:rsidR="006D1237" w:rsidRDefault="006D1237">
            <w:pPr>
              <w:rPr>
                <w:rFonts w:cs="Arial"/>
                <w:lang w:eastAsia="en-US"/>
              </w:rPr>
            </w:pPr>
            <w:r>
              <w:rPr>
                <w:rFonts w:cs="Arial"/>
              </w:rPr>
              <w:t>This committee discharges the responsibilities contained within the Licensing Act 2003 and the Gambling Act 2005.  It must contain between 10 and 15 members.  Members must be available to attend casework panels.  Convention is that the spirit of political balance will apply to this Committee.</w:t>
            </w:r>
          </w:p>
        </w:tc>
      </w:tr>
      <w:tr w:rsidR="009925B6" w:rsidTr="00361145">
        <w:tc>
          <w:tcPr>
            <w:tcW w:w="2235" w:type="dxa"/>
            <w:tcBorders>
              <w:top w:val="single" w:sz="4" w:space="0" w:color="auto"/>
              <w:left w:val="single" w:sz="4" w:space="0" w:color="auto"/>
              <w:bottom w:val="single" w:sz="4" w:space="0" w:color="auto"/>
              <w:right w:val="single" w:sz="4" w:space="0" w:color="auto"/>
            </w:tcBorders>
            <w:hideMark/>
          </w:tcPr>
          <w:p w:rsidR="009925B6" w:rsidRDefault="009925B6" w:rsidP="00361145">
            <w:pPr>
              <w:rPr>
                <w:rFonts w:cs="Arial"/>
              </w:rPr>
            </w:pPr>
            <w:r>
              <w:rPr>
                <w:rFonts w:cs="Arial"/>
              </w:rPr>
              <w:t>Oxfordshire Health Overview and Scrutiny Committee</w:t>
            </w:r>
          </w:p>
        </w:tc>
        <w:tc>
          <w:tcPr>
            <w:tcW w:w="1275" w:type="dxa"/>
            <w:tcBorders>
              <w:top w:val="single" w:sz="4" w:space="0" w:color="auto"/>
              <w:left w:val="single" w:sz="4" w:space="0" w:color="auto"/>
              <w:bottom w:val="single" w:sz="4" w:space="0" w:color="auto"/>
              <w:right w:val="single" w:sz="4" w:space="0" w:color="auto"/>
            </w:tcBorders>
            <w:hideMark/>
          </w:tcPr>
          <w:p w:rsidR="009925B6" w:rsidRDefault="009925B6" w:rsidP="00361145">
            <w:pPr>
              <w:rPr>
                <w:rFonts w:cs="Arial"/>
              </w:rPr>
            </w:pPr>
            <w:r>
              <w:rPr>
                <w:rFonts w:cs="Arial"/>
              </w:rPr>
              <w:t>1</w:t>
            </w:r>
          </w:p>
        </w:tc>
        <w:tc>
          <w:tcPr>
            <w:tcW w:w="1279" w:type="dxa"/>
            <w:tcBorders>
              <w:top w:val="single" w:sz="4" w:space="0" w:color="auto"/>
              <w:left w:val="single" w:sz="4" w:space="0" w:color="auto"/>
              <w:bottom w:val="single" w:sz="4" w:space="0" w:color="auto"/>
              <w:right w:val="single" w:sz="4" w:space="0" w:color="auto"/>
            </w:tcBorders>
            <w:hideMark/>
          </w:tcPr>
          <w:p w:rsidR="009925B6" w:rsidRDefault="009925B6" w:rsidP="00361145">
            <w:pPr>
              <w:rPr>
                <w:rFonts w:cs="Arial"/>
              </w:rPr>
            </w:pPr>
            <w:r>
              <w:rPr>
                <w:rFonts w:cs="Arial"/>
              </w:rPr>
              <w:t>No</w:t>
            </w:r>
          </w:p>
        </w:tc>
        <w:tc>
          <w:tcPr>
            <w:tcW w:w="4533" w:type="dxa"/>
            <w:tcBorders>
              <w:top w:val="single" w:sz="4" w:space="0" w:color="auto"/>
              <w:left w:val="single" w:sz="4" w:space="0" w:color="auto"/>
              <w:bottom w:val="single" w:sz="4" w:space="0" w:color="auto"/>
              <w:right w:val="single" w:sz="4" w:space="0" w:color="auto"/>
            </w:tcBorders>
          </w:tcPr>
          <w:p w:rsidR="009925B6" w:rsidRDefault="009925B6" w:rsidP="00361145">
            <w:pPr>
              <w:rPr>
                <w:rFonts w:cs="Arial"/>
                <w:b/>
              </w:rPr>
            </w:pPr>
            <w:r>
              <w:rPr>
                <w:rFonts w:cs="Arial"/>
                <w:b/>
              </w:rPr>
              <w:t>For appointment by Council</w:t>
            </w:r>
          </w:p>
          <w:p w:rsidR="009925B6" w:rsidRPr="00BD5787" w:rsidRDefault="009925B6" w:rsidP="00361145">
            <w:pPr>
              <w:rPr>
                <w:rFonts w:cs="Arial"/>
              </w:rPr>
            </w:pPr>
            <w:r w:rsidRPr="00BD5787">
              <w:rPr>
                <w:rFonts w:cs="Arial"/>
              </w:rPr>
              <w:t>The County Council invites the Council to appoint 1 member to sit on this Committee which delivers the Health Scrutiny function for Oxfordshire.  This includes both public and critical health functions.</w:t>
            </w:r>
          </w:p>
          <w:p w:rsidR="009925B6" w:rsidRPr="00A64FEE" w:rsidRDefault="009925B6" w:rsidP="00361145">
            <w:pPr>
              <w:rPr>
                <w:rFonts w:cs="Arial"/>
                <w:b/>
              </w:rPr>
            </w:pPr>
            <w:r w:rsidRPr="00BD5787">
              <w:rPr>
                <w:rFonts w:cs="Arial"/>
              </w:rPr>
              <w:t>This is a non-executive member of the administration unless they decide</w:t>
            </w:r>
            <w:r w:rsidRPr="00A64FEE">
              <w:rPr>
                <w:rFonts w:cs="Arial"/>
                <w:b/>
              </w:rPr>
              <w:t xml:space="preserve"> </w:t>
            </w:r>
            <w:r w:rsidRPr="00BD5787">
              <w:rPr>
                <w:rFonts w:cs="Arial"/>
              </w:rPr>
              <w:t>to</w:t>
            </w:r>
            <w:r w:rsidRPr="00A64FEE">
              <w:rPr>
                <w:rFonts w:cs="Arial"/>
                <w:b/>
              </w:rPr>
              <w:t xml:space="preserve"> </w:t>
            </w:r>
            <w:r w:rsidRPr="00BD5787">
              <w:rPr>
                <w:rFonts w:cs="Arial"/>
              </w:rPr>
              <w:t>allocate this to another group.</w:t>
            </w:r>
          </w:p>
        </w:tc>
      </w:tr>
      <w:tr w:rsidR="006D1237" w:rsidTr="00A64FEE">
        <w:tc>
          <w:tcPr>
            <w:tcW w:w="2235" w:type="dxa"/>
            <w:tcBorders>
              <w:top w:val="single" w:sz="4" w:space="0" w:color="auto"/>
              <w:left w:val="single" w:sz="4" w:space="0" w:color="auto"/>
              <w:bottom w:val="single" w:sz="4" w:space="0" w:color="auto"/>
              <w:right w:val="single" w:sz="4" w:space="0" w:color="auto"/>
            </w:tcBorders>
            <w:hideMark/>
          </w:tcPr>
          <w:p w:rsidR="006D1237" w:rsidRDefault="006D1237">
            <w:pPr>
              <w:rPr>
                <w:rFonts w:cs="Arial"/>
                <w:lang w:eastAsia="en-US"/>
              </w:rPr>
            </w:pPr>
            <w:r>
              <w:rPr>
                <w:rFonts w:cs="Arial"/>
              </w:rPr>
              <w:t>Appeals</w:t>
            </w:r>
          </w:p>
        </w:tc>
        <w:tc>
          <w:tcPr>
            <w:tcW w:w="1275" w:type="dxa"/>
            <w:tcBorders>
              <w:top w:val="single" w:sz="4" w:space="0" w:color="auto"/>
              <w:left w:val="single" w:sz="4" w:space="0" w:color="auto"/>
              <w:bottom w:val="single" w:sz="4" w:space="0" w:color="auto"/>
              <w:right w:val="single" w:sz="4" w:space="0" w:color="auto"/>
            </w:tcBorders>
            <w:hideMark/>
          </w:tcPr>
          <w:p w:rsidR="006D1237" w:rsidRDefault="006D1237">
            <w:pPr>
              <w:rPr>
                <w:rFonts w:cs="Arial"/>
                <w:lang w:eastAsia="en-US"/>
              </w:rPr>
            </w:pPr>
            <w:r>
              <w:rPr>
                <w:rFonts w:cs="Arial"/>
              </w:rPr>
              <w:t>All members</w:t>
            </w:r>
          </w:p>
        </w:tc>
        <w:tc>
          <w:tcPr>
            <w:tcW w:w="1279" w:type="dxa"/>
            <w:tcBorders>
              <w:top w:val="single" w:sz="4" w:space="0" w:color="auto"/>
              <w:left w:val="single" w:sz="4" w:space="0" w:color="auto"/>
              <w:bottom w:val="single" w:sz="4" w:space="0" w:color="auto"/>
              <w:right w:val="single" w:sz="4" w:space="0" w:color="auto"/>
            </w:tcBorders>
            <w:hideMark/>
          </w:tcPr>
          <w:p w:rsidR="006D1237" w:rsidRDefault="006D1237">
            <w:pPr>
              <w:rPr>
                <w:rFonts w:cs="Arial"/>
                <w:lang w:eastAsia="en-US"/>
              </w:rPr>
            </w:pPr>
            <w:r>
              <w:rPr>
                <w:rFonts w:cs="Arial"/>
              </w:rPr>
              <w:t>No</w:t>
            </w:r>
          </w:p>
        </w:tc>
        <w:tc>
          <w:tcPr>
            <w:tcW w:w="4533" w:type="dxa"/>
            <w:tcBorders>
              <w:top w:val="single" w:sz="4" w:space="0" w:color="auto"/>
              <w:left w:val="single" w:sz="4" w:space="0" w:color="auto"/>
              <w:bottom w:val="single" w:sz="4" w:space="0" w:color="auto"/>
              <w:right w:val="single" w:sz="4" w:space="0" w:color="auto"/>
            </w:tcBorders>
          </w:tcPr>
          <w:p w:rsidR="006D1237" w:rsidRDefault="006D1237">
            <w:pPr>
              <w:rPr>
                <w:rFonts w:cs="Arial"/>
                <w:b/>
                <w:lang w:eastAsia="en-US"/>
              </w:rPr>
            </w:pPr>
            <w:r>
              <w:rPr>
                <w:rFonts w:cs="Arial"/>
                <w:b/>
              </w:rPr>
              <w:t>For appointment by Council</w:t>
            </w:r>
          </w:p>
          <w:p w:rsidR="006D1237" w:rsidRDefault="006D1237">
            <w:pPr>
              <w:rPr>
                <w:rFonts w:cs="Arial"/>
              </w:rPr>
            </w:pPr>
            <w:r>
              <w:rPr>
                <w:rFonts w:cs="Arial"/>
              </w:rPr>
              <w:t>The Council’s HR policies require that should an appeal be received against a decision to dismiss or some decisions within the grievance procedure then that hearing should be observed by a member.</w:t>
            </w:r>
          </w:p>
          <w:p w:rsidR="006D1237" w:rsidRDefault="006D1237">
            <w:pPr>
              <w:rPr>
                <w:rFonts w:cs="Arial"/>
              </w:rPr>
            </w:pPr>
            <w:r>
              <w:rPr>
                <w:rFonts w:cs="Arial"/>
              </w:rPr>
              <w:t xml:space="preserve">A pool of members is required.  In </w:t>
            </w:r>
            <w:r>
              <w:rPr>
                <w:rFonts w:cs="Arial"/>
              </w:rPr>
              <w:lastRenderedPageBreak/>
              <w:t xml:space="preserve">previous years the pool has consisted of all members of Council.  </w:t>
            </w:r>
          </w:p>
        </w:tc>
      </w:tr>
      <w:tr w:rsidR="006D1237" w:rsidTr="00A64FEE">
        <w:tc>
          <w:tcPr>
            <w:tcW w:w="2235" w:type="dxa"/>
            <w:tcBorders>
              <w:top w:val="single" w:sz="4" w:space="0" w:color="auto"/>
              <w:left w:val="single" w:sz="4" w:space="0" w:color="auto"/>
              <w:bottom w:val="single" w:sz="4" w:space="0" w:color="auto"/>
              <w:right w:val="single" w:sz="4" w:space="0" w:color="auto"/>
            </w:tcBorders>
          </w:tcPr>
          <w:p w:rsidR="006D1237" w:rsidRDefault="00A64FEE">
            <w:pPr>
              <w:rPr>
                <w:rFonts w:cs="Arial"/>
                <w:lang w:eastAsia="en-US"/>
              </w:rPr>
            </w:pPr>
            <w:r>
              <w:rPr>
                <w:rFonts w:cs="Arial"/>
              </w:rPr>
              <w:lastRenderedPageBreak/>
              <w:t>General Purposes and L</w:t>
            </w:r>
            <w:r w:rsidR="006D1237">
              <w:rPr>
                <w:rFonts w:cs="Arial"/>
              </w:rPr>
              <w:t>icencing Committee</w:t>
            </w:r>
          </w:p>
        </w:tc>
        <w:tc>
          <w:tcPr>
            <w:tcW w:w="1275" w:type="dxa"/>
            <w:tcBorders>
              <w:top w:val="single" w:sz="4" w:space="0" w:color="auto"/>
              <w:left w:val="single" w:sz="4" w:space="0" w:color="auto"/>
              <w:bottom w:val="single" w:sz="4" w:space="0" w:color="auto"/>
              <w:right w:val="single" w:sz="4" w:space="0" w:color="auto"/>
            </w:tcBorders>
            <w:hideMark/>
          </w:tcPr>
          <w:p w:rsidR="006D1237" w:rsidRDefault="006D1237">
            <w:pPr>
              <w:rPr>
                <w:rFonts w:cs="Arial"/>
                <w:lang w:eastAsia="en-US"/>
              </w:rPr>
            </w:pPr>
            <w:r>
              <w:rPr>
                <w:rFonts w:cs="Arial"/>
              </w:rPr>
              <w:t>10</w:t>
            </w:r>
          </w:p>
        </w:tc>
        <w:tc>
          <w:tcPr>
            <w:tcW w:w="1279" w:type="dxa"/>
            <w:tcBorders>
              <w:top w:val="single" w:sz="4" w:space="0" w:color="auto"/>
              <w:left w:val="single" w:sz="4" w:space="0" w:color="auto"/>
              <w:bottom w:val="single" w:sz="4" w:space="0" w:color="auto"/>
              <w:right w:val="single" w:sz="4" w:space="0" w:color="auto"/>
            </w:tcBorders>
            <w:hideMark/>
          </w:tcPr>
          <w:p w:rsidR="006D1237" w:rsidRDefault="006D1237">
            <w:pPr>
              <w:rPr>
                <w:rFonts w:cs="Arial"/>
                <w:lang w:eastAsia="en-US"/>
              </w:rPr>
            </w:pPr>
            <w:r>
              <w:rPr>
                <w:rFonts w:cs="Arial"/>
              </w:rPr>
              <w:t>Yes</w:t>
            </w:r>
          </w:p>
        </w:tc>
        <w:tc>
          <w:tcPr>
            <w:tcW w:w="4533" w:type="dxa"/>
            <w:tcBorders>
              <w:top w:val="single" w:sz="4" w:space="0" w:color="auto"/>
              <w:left w:val="single" w:sz="4" w:space="0" w:color="auto"/>
              <w:bottom w:val="single" w:sz="4" w:space="0" w:color="auto"/>
              <w:right w:val="single" w:sz="4" w:space="0" w:color="auto"/>
            </w:tcBorders>
          </w:tcPr>
          <w:p w:rsidR="006D1237" w:rsidRPr="006D1237" w:rsidRDefault="006D1237">
            <w:pPr>
              <w:rPr>
                <w:rFonts w:cs="Arial"/>
                <w:b/>
                <w:lang w:eastAsia="en-US"/>
              </w:rPr>
            </w:pPr>
            <w:r>
              <w:rPr>
                <w:rFonts w:cs="Arial"/>
                <w:b/>
              </w:rPr>
              <w:t>For appointment by Council</w:t>
            </w:r>
          </w:p>
        </w:tc>
      </w:tr>
      <w:tr w:rsidR="006D1237" w:rsidTr="00A64FEE">
        <w:tc>
          <w:tcPr>
            <w:tcW w:w="2235" w:type="dxa"/>
            <w:tcBorders>
              <w:top w:val="single" w:sz="4" w:space="0" w:color="auto"/>
              <w:left w:val="single" w:sz="4" w:space="0" w:color="auto"/>
              <w:bottom w:val="single" w:sz="4" w:space="0" w:color="auto"/>
              <w:right w:val="single" w:sz="4" w:space="0" w:color="auto"/>
            </w:tcBorders>
            <w:hideMark/>
          </w:tcPr>
          <w:p w:rsidR="006D1237" w:rsidRDefault="006D1237">
            <w:pPr>
              <w:rPr>
                <w:rFonts w:cs="Arial"/>
                <w:lang w:eastAsia="en-US"/>
              </w:rPr>
            </w:pPr>
            <w:r>
              <w:rPr>
                <w:rFonts w:cs="Arial"/>
              </w:rPr>
              <w:t>Appointments Committee</w:t>
            </w:r>
          </w:p>
        </w:tc>
        <w:tc>
          <w:tcPr>
            <w:tcW w:w="1275" w:type="dxa"/>
            <w:tcBorders>
              <w:top w:val="single" w:sz="4" w:space="0" w:color="auto"/>
              <w:left w:val="single" w:sz="4" w:space="0" w:color="auto"/>
              <w:bottom w:val="single" w:sz="4" w:space="0" w:color="auto"/>
              <w:right w:val="single" w:sz="4" w:space="0" w:color="auto"/>
            </w:tcBorders>
            <w:hideMark/>
          </w:tcPr>
          <w:p w:rsidR="006D1237" w:rsidRDefault="006D1237">
            <w:pPr>
              <w:rPr>
                <w:rFonts w:cs="Arial"/>
                <w:lang w:eastAsia="en-US"/>
              </w:rPr>
            </w:pPr>
            <w:r>
              <w:rPr>
                <w:rFonts w:cs="Arial"/>
              </w:rPr>
              <w:t>5</w:t>
            </w:r>
          </w:p>
        </w:tc>
        <w:tc>
          <w:tcPr>
            <w:tcW w:w="1279" w:type="dxa"/>
            <w:tcBorders>
              <w:top w:val="single" w:sz="4" w:space="0" w:color="auto"/>
              <w:left w:val="single" w:sz="4" w:space="0" w:color="auto"/>
              <w:bottom w:val="single" w:sz="4" w:space="0" w:color="auto"/>
              <w:right w:val="single" w:sz="4" w:space="0" w:color="auto"/>
            </w:tcBorders>
            <w:hideMark/>
          </w:tcPr>
          <w:p w:rsidR="006D1237" w:rsidRDefault="006D1237">
            <w:pPr>
              <w:rPr>
                <w:rFonts w:cs="Arial"/>
                <w:lang w:eastAsia="en-US"/>
              </w:rPr>
            </w:pPr>
            <w:r>
              <w:rPr>
                <w:rFonts w:cs="Arial"/>
              </w:rPr>
              <w:t>Yes</w:t>
            </w:r>
          </w:p>
        </w:tc>
        <w:tc>
          <w:tcPr>
            <w:tcW w:w="4533" w:type="dxa"/>
            <w:tcBorders>
              <w:top w:val="single" w:sz="4" w:space="0" w:color="auto"/>
              <w:left w:val="single" w:sz="4" w:space="0" w:color="auto"/>
              <w:bottom w:val="single" w:sz="4" w:space="0" w:color="auto"/>
              <w:right w:val="single" w:sz="4" w:space="0" w:color="auto"/>
            </w:tcBorders>
          </w:tcPr>
          <w:p w:rsidR="006D1237" w:rsidRDefault="006D1237">
            <w:pPr>
              <w:rPr>
                <w:rFonts w:cs="Arial"/>
                <w:b/>
                <w:lang w:eastAsia="en-US"/>
              </w:rPr>
            </w:pPr>
            <w:r>
              <w:rPr>
                <w:rFonts w:cs="Arial"/>
                <w:b/>
              </w:rPr>
              <w:t>For appointment by Council</w:t>
            </w:r>
          </w:p>
          <w:p w:rsidR="006D1237" w:rsidRDefault="006D1237">
            <w:pPr>
              <w:rPr>
                <w:rFonts w:cs="Arial"/>
              </w:rPr>
            </w:pPr>
            <w:r>
              <w:rPr>
                <w:rFonts w:cs="Arial"/>
              </w:rPr>
              <w:t>This must include 1 City Executive Board Member.</w:t>
            </w:r>
          </w:p>
        </w:tc>
      </w:tr>
      <w:tr w:rsidR="006D1237" w:rsidTr="00A64FEE">
        <w:tc>
          <w:tcPr>
            <w:tcW w:w="2235" w:type="dxa"/>
            <w:tcBorders>
              <w:top w:val="single" w:sz="4" w:space="0" w:color="auto"/>
              <w:left w:val="single" w:sz="4" w:space="0" w:color="auto"/>
              <w:bottom w:val="single" w:sz="4" w:space="0" w:color="auto"/>
              <w:right w:val="single" w:sz="4" w:space="0" w:color="auto"/>
            </w:tcBorders>
          </w:tcPr>
          <w:p w:rsidR="006D1237" w:rsidRDefault="006D1237">
            <w:pPr>
              <w:rPr>
                <w:rFonts w:cs="Arial"/>
                <w:lang w:eastAsia="en-US"/>
              </w:rPr>
            </w:pPr>
            <w:r>
              <w:rPr>
                <w:rFonts w:cs="Arial"/>
              </w:rPr>
              <w:t>Audit and Governance Committee</w:t>
            </w:r>
          </w:p>
        </w:tc>
        <w:tc>
          <w:tcPr>
            <w:tcW w:w="1275" w:type="dxa"/>
            <w:tcBorders>
              <w:top w:val="single" w:sz="4" w:space="0" w:color="auto"/>
              <w:left w:val="single" w:sz="4" w:space="0" w:color="auto"/>
              <w:bottom w:val="single" w:sz="4" w:space="0" w:color="auto"/>
              <w:right w:val="single" w:sz="4" w:space="0" w:color="auto"/>
            </w:tcBorders>
            <w:hideMark/>
          </w:tcPr>
          <w:p w:rsidR="006D1237" w:rsidRDefault="006D1237">
            <w:pPr>
              <w:rPr>
                <w:rFonts w:cs="Arial"/>
                <w:lang w:eastAsia="en-US"/>
              </w:rPr>
            </w:pPr>
            <w:r>
              <w:rPr>
                <w:rFonts w:cs="Arial"/>
              </w:rPr>
              <w:t>7</w:t>
            </w:r>
          </w:p>
        </w:tc>
        <w:tc>
          <w:tcPr>
            <w:tcW w:w="1279" w:type="dxa"/>
            <w:tcBorders>
              <w:top w:val="single" w:sz="4" w:space="0" w:color="auto"/>
              <w:left w:val="single" w:sz="4" w:space="0" w:color="auto"/>
              <w:bottom w:val="single" w:sz="4" w:space="0" w:color="auto"/>
              <w:right w:val="single" w:sz="4" w:space="0" w:color="auto"/>
            </w:tcBorders>
            <w:hideMark/>
          </w:tcPr>
          <w:p w:rsidR="006D1237" w:rsidRDefault="006D1237">
            <w:pPr>
              <w:rPr>
                <w:rFonts w:cs="Arial"/>
                <w:lang w:eastAsia="en-US"/>
              </w:rPr>
            </w:pPr>
            <w:r>
              <w:rPr>
                <w:rFonts w:cs="Arial"/>
              </w:rPr>
              <w:t>Yes</w:t>
            </w:r>
          </w:p>
        </w:tc>
        <w:tc>
          <w:tcPr>
            <w:tcW w:w="4533" w:type="dxa"/>
            <w:tcBorders>
              <w:top w:val="single" w:sz="4" w:space="0" w:color="auto"/>
              <w:left w:val="single" w:sz="4" w:space="0" w:color="auto"/>
              <w:bottom w:val="single" w:sz="4" w:space="0" w:color="auto"/>
              <w:right w:val="single" w:sz="4" w:space="0" w:color="auto"/>
            </w:tcBorders>
          </w:tcPr>
          <w:p w:rsidR="006D1237" w:rsidRDefault="006D1237">
            <w:pPr>
              <w:rPr>
                <w:rFonts w:cs="Arial"/>
                <w:b/>
                <w:lang w:eastAsia="en-US"/>
              </w:rPr>
            </w:pPr>
            <w:r>
              <w:rPr>
                <w:rFonts w:cs="Arial"/>
                <w:b/>
              </w:rPr>
              <w:t>For appointment by Council</w:t>
            </w:r>
          </w:p>
          <w:p w:rsidR="006D1237" w:rsidRDefault="006D1237">
            <w:pPr>
              <w:rPr>
                <w:rFonts w:cs="Arial"/>
                <w:lang w:eastAsia="en-US"/>
              </w:rPr>
            </w:pPr>
          </w:p>
        </w:tc>
      </w:tr>
      <w:tr w:rsidR="006D1237" w:rsidTr="00A64FEE">
        <w:tc>
          <w:tcPr>
            <w:tcW w:w="2235" w:type="dxa"/>
            <w:tcBorders>
              <w:top w:val="single" w:sz="4" w:space="0" w:color="auto"/>
              <w:left w:val="single" w:sz="4" w:space="0" w:color="auto"/>
              <w:bottom w:val="single" w:sz="4" w:space="0" w:color="auto"/>
              <w:right w:val="single" w:sz="4" w:space="0" w:color="auto"/>
            </w:tcBorders>
          </w:tcPr>
          <w:p w:rsidR="006D1237" w:rsidRDefault="006D1237">
            <w:pPr>
              <w:rPr>
                <w:rFonts w:cs="Arial"/>
                <w:lang w:eastAsia="en-US"/>
              </w:rPr>
            </w:pPr>
            <w:r>
              <w:rPr>
                <w:rFonts w:cs="Arial"/>
              </w:rPr>
              <w:t>Standards Committee</w:t>
            </w:r>
          </w:p>
        </w:tc>
        <w:tc>
          <w:tcPr>
            <w:tcW w:w="1275" w:type="dxa"/>
            <w:tcBorders>
              <w:top w:val="single" w:sz="4" w:space="0" w:color="auto"/>
              <w:left w:val="single" w:sz="4" w:space="0" w:color="auto"/>
              <w:bottom w:val="single" w:sz="4" w:space="0" w:color="auto"/>
              <w:right w:val="single" w:sz="4" w:space="0" w:color="auto"/>
            </w:tcBorders>
            <w:hideMark/>
          </w:tcPr>
          <w:p w:rsidR="006D1237" w:rsidRDefault="006D1237">
            <w:pPr>
              <w:rPr>
                <w:rFonts w:cs="Arial"/>
                <w:lang w:eastAsia="en-US"/>
              </w:rPr>
            </w:pPr>
            <w:r>
              <w:rPr>
                <w:rFonts w:cs="Arial"/>
              </w:rPr>
              <w:t>7</w:t>
            </w:r>
          </w:p>
        </w:tc>
        <w:tc>
          <w:tcPr>
            <w:tcW w:w="1279" w:type="dxa"/>
            <w:tcBorders>
              <w:top w:val="single" w:sz="4" w:space="0" w:color="auto"/>
              <w:left w:val="single" w:sz="4" w:space="0" w:color="auto"/>
              <w:bottom w:val="single" w:sz="4" w:space="0" w:color="auto"/>
              <w:right w:val="single" w:sz="4" w:space="0" w:color="auto"/>
            </w:tcBorders>
            <w:hideMark/>
          </w:tcPr>
          <w:p w:rsidR="006D1237" w:rsidRDefault="006D1237">
            <w:pPr>
              <w:rPr>
                <w:rFonts w:cs="Arial"/>
                <w:lang w:eastAsia="en-US"/>
              </w:rPr>
            </w:pPr>
            <w:r>
              <w:rPr>
                <w:rFonts w:cs="Arial"/>
              </w:rPr>
              <w:t>Yes</w:t>
            </w:r>
          </w:p>
        </w:tc>
        <w:tc>
          <w:tcPr>
            <w:tcW w:w="4533" w:type="dxa"/>
            <w:tcBorders>
              <w:top w:val="single" w:sz="4" w:space="0" w:color="auto"/>
              <w:left w:val="single" w:sz="4" w:space="0" w:color="auto"/>
              <w:bottom w:val="single" w:sz="4" w:space="0" w:color="auto"/>
              <w:right w:val="single" w:sz="4" w:space="0" w:color="auto"/>
            </w:tcBorders>
          </w:tcPr>
          <w:p w:rsidR="006D1237" w:rsidRPr="00A64FEE" w:rsidRDefault="006D1237">
            <w:pPr>
              <w:rPr>
                <w:rFonts w:cs="Arial"/>
                <w:b/>
                <w:lang w:eastAsia="en-US"/>
              </w:rPr>
            </w:pPr>
            <w:r>
              <w:rPr>
                <w:rFonts w:cs="Arial"/>
                <w:b/>
              </w:rPr>
              <w:t>For appointment by Council</w:t>
            </w:r>
          </w:p>
        </w:tc>
      </w:tr>
      <w:tr w:rsidR="006D1237" w:rsidTr="00A64FEE">
        <w:tc>
          <w:tcPr>
            <w:tcW w:w="2235" w:type="dxa"/>
            <w:tcBorders>
              <w:top w:val="single" w:sz="4" w:space="0" w:color="auto"/>
              <w:left w:val="single" w:sz="4" w:space="0" w:color="auto"/>
              <w:bottom w:val="single" w:sz="4" w:space="0" w:color="auto"/>
              <w:right w:val="single" w:sz="4" w:space="0" w:color="auto"/>
            </w:tcBorders>
            <w:hideMark/>
          </w:tcPr>
          <w:p w:rsidR="006D1237" w:rsidRDefault="006D1237">
            <w:pPr>
              <w:rPr>
                <w:rFonts w:cs="Arial"/>
                <w:lang w:eastAsia="en-US"/>
              </w:rPr>
            </w:pPr>
            <w:r>
              <w:rPr>
                <w:rFonts w:cs="Arial"/>
              </w:rPr>
              <w:t>East Area Planning Committee</w:t>
            </w:r>
          </w:p>
        </w:tc>
        <w:tc>
          <w:tcPr>
            <w:tcW w:w="1275" w:type="dxa"/>
            <w:tcBorders>
              <w:top w:val="single" w:sz="4" w:space="0" w:color="auto"/>
              <w:left w:val="single" w:sz="4" w:space="0" w:color="auto"/>
              <w:bottom w:val="single" w:sz="4" w:space="0" w:color="auto"/>
              <w:right w:val="single" w:sz="4" w:space="0" w:color="auto"/>
            </w:tcBorders>
            <w:hideMark/>
          </w:tcPr>
          <w:p w:rsidR="006D1237" w:rsidRDefault="006D1237">
            <w:pPr>
              <w:rPr>
                <w:rFonts w:cs="Arial"/>
                <w:lang w:eastAsia="en-US"/>
              </w:rPr>
            </w:pPr>
            <w:r>
              <w:rPr>
                <w:rFonts w:cs="Arial"/>
              </w:rPr>
              <w:t>9</w:t>
            </w:r>
          </w:p>
        </w:tc>
        <w:tc>
          <w:tcPr>
            <w:tcW w:w="1279" w:type="dxa"/>
            <w:tcBorders>
              <w:top w:val="single" w:sz="4" w:space="0" w:color="auto"/>
              <w:left w:val="single" w:sz="4" w:space="0" w:color="auto"/>
              <w:bottom w:val="single" w:sz="4" w:space="0" w:color="auto"/>
              <w:right w:val="single" w:sz="4" w:space="0" w:color="auto"/>
            </w:tcBorders>
            <w:hideMark/>
          </w:tcPr>
          <w:p w:rsidR="006D1237" w:rsidRDefault="006D1237">
            <w:pPr>
              <w:rPr>
                <w:rFonts w:cs="Arial"/>
                <w:lang w:eastAsia="en-US"/>
              </w:rPr>
            </w:pPr>
            <w:r>
              <w:rPr>
                <w:rFonts w:cs="Arial"/>
              </w:rPr>
              <w:t>Yes</w:t>
            </w:r>
          </w:p>
        </w:tc>
        <w:tc>
          <w:tcPr>
            <w:tcW w:w="4533" w:type="dxa"/>
            <w:tcBorders>
              <w:top w:val="single" w:sz="4" w:space="0" w:color="auto"/>
              <w:left w:val="single" w:sz="4" w:space="0" w:color="auto"/>
              <w:bottom w:val="single" w:sz="4" w:space="0" w:color="auto"/>
              <w:right w:val="single" w:sz="4" w:space="0" w:color="auto"/>
            </w:tcBorders>
          </w:tcPr>
          <w:p w:rsidR="006D1237" w:rsidRDefault="006D1237">
            <w:pPr>
              <w:rPr>
                <w:rFonts w:cs="Arial"/>
                <w:b/>
                <w:lang w:eastAsia="en-US"/>
              </w:rPr>
            </w:pPr>
            <w:r>
              <w:rPr>
                <w:rFonts w:cs="Arial"/>
                <w:b/>
              </w:rPr>
              <w:t>For appointment by Council</w:t>
            </w:r>
          </w:p>
          <w:p w:rsidR="006D1237" w:rsidRDefault="006A48BD">
            <w:pPr>
              <w:rPr>
                <w:rFonts w:cs="Arial"/>
              </w:rPr>
            </w:pPr>
            <w:r>
              <w:rPr>
                <w:rFonts w:cs="Arial"/>
              </w:rPr>
              <w:t>Council may not appoint a councillor to more than one planning committee.</w:t>
            </w:r>
          </w:p>
        </w:tc>
      </w:tr>
      <w:tr w:rsidR="006D1237" w:rsidTr="00A64FEE">
        <w:tc>
          <w:tcPr>
            <w:tcW w:w="2235" w:type="dxa"/>
            <w:tcBorders>
              <w:top w:val="single" w:sz="4" w:space="0" w:color="auto"/>
              <w:left w:val="single" w:sz="4" w:space="0" w:color="auto"/>
              <w:bottom w:val="single" w:sz="4" w:space="0" w:color="auto"/>
              <w:right w:val="single" w:sz="4" w:space="0" w:color="auto"/>
            </w:tcBorders>
            <w:hideMark/>
          </w:tcPr>
          <w:p w:rsidR="006D1237" w:rsidRDefault="006D1237">
            <w:pPr>
              <w:rPr>
                <w:rFonts w:cs="Arial"/>
                <w:lang w:eastAsia="en-US"/>
              </w:rPr>
            </w:pPr>
            <w:r>
              <w:rPr>
                <w:rFonts w:cs="Arial"/>
              </w:rPr>
              <w:t>West Area Planning Committee</w:t>
            </w:r>
          </w:p>
        </w:tc>
        <w:tc>
          <w:tcPr>
            <w:tcW w:w="1275" w:type="dxa"/>
            <w:tcBorders>
              <w:top w:val="single" w:sz="4" w:space="0" w:color="auto"/>
              <w:left w:val="single" w:sz="4" w:space="0" w:color="auto"/>
              <w:bottom w:val="single" w:sz="4" w:space="0" w:color="auto"/>
              <w:right w:val="single" w:sz="4" w:space="0" w:color="auto"/>
            </w:tcBorders>
            <w:hideMark/>
          </w:tcPr>
          <w:p w:rsidR="006D1237" w:rsidRDefault="006D1237">
            <w:pPr>
              <w:rPr>
                <w:rFonts w:cs="Arial"/>
                <w:lang w:eastAsia="en-US"/>
              </w:rPr>
            </w:pPr>
            <w:r>
              <w:rPr>
                <w:rFonts w:cs="Arial"/>
              </w:rPr>
              <w:t>9</w:t>
            </w:r>
          </w:p>
        </w:tc>
        <w:tc>
          <w:tcPr>
            <w:tcW w:w="1279" w:type="dxa"/>
            <w:tcBorders>
              <w:top w:val="single" w:sz="4" w:space="0" w:color="auto"/>
              <w:left w:val="single" w:sz="4" w:space="0" w:color="auto"/>
              <w:bottom w:val="single" w:sz="4" w:space="0" w:color="auto"/>
              <w:right w:val="single" w:sz="4" w:space="0" w:color="auto"/>
            </w:tcBorders>
            <w:hideMark/>
          </w:tcPr>
          <w:p w:rsidR="006D1237" w:rsidRDefault="006D1237">
            <w:pPr>
              <w:rPr>
                <w:rFonts w:cs="Arial"/>
                <w:lang w:eastAsia="en-US"/>
              </w:rPr>
            </w:pPr>
            <w:r>
              <w:rPr>
                <w:rFonts w:cs="Arial"/>
              </w:rPr>
              <w:t>Yes</w:t>
            </w:r>
          </w:p>
        </w:tc>
        <w:tc>
          <w:tcPr>
            <w:tcW w:w="4533" w:type="dxa"/>
            <w:tcBorders>
              <w:top w:val="single" w:sz="4" w:space="0" w:color="auto"/>
              <w:left w:val="single" w:sz="4" w:space="0" w:color="auto"/>
              <w:bottom w:val="single" w:sz="4" w:space="0" w:color="auto"/>
              <w:right w:val="single" w:sz="4" w:space="0" w:color="auto"/>
            </w:tcBorders>
          </w:tcPr>
          <w:p w:rsidR="006D1237" w:rsidRDefault="006D1237">
            <w:pPr>
              <w:rPr>
                <w:rFonts w:cs="Arial"/>
                <w:b/>
                <w:lang w:eastAsia="en-US"/>
              </w:rPr>
            </w:pPr>
            <w:r>
              <w:rPr>
                <w:rFonts w:cs="Arial"/>
                <w:b/>
              </w:rPr>
              <w:t>For appointment by Council</w:t>
            </w:r>
          </w:p>
          <w:p w:rsidR="006D1237" w:rsidRDefault="006A48BD">
            <w:pPr>
              <w:rPr>
                <w:rFonts w:cs="Arial"/>
              </w:rPr>
            </w:pPr>
            <w:r>
              <w:rPr>
                <w:rFonts w:cs="Arial"/>
              </w:rPr>
              <w:t>Council may not appoint a councillor to more than one planning committee.</w:t>
            </w:r>
          </w:p>
        </w:tc>
      </w:tr>
      <w:tr w:rsidR="006D1237" w:rsidTr="00A64FEE">
        <w:tc>
          <w:tcPr>
            <w:tcW w:w="2235" w:type="dxa"/>
            <w:tcBorders>
              <w:top w:val="single" w:sz="4" w:space="0" w:color="auto"/>
              <w:left w:val="single" w:sz="4" w:space="0" w:color="auto"/>
              <w:bottom w:val="single" w:sz="4" w:space="0" w:color="auto"/>
              <w:right w:val="single" w:sz="4" w:space="0" w:color="auto"/>
            </w:tcBorders>
            <w:hideMark/>
          </w:tcPr>
          <w:p w:rsidR="006D1237" w:rsidRDefault="006D1237">
            <w:pPr>
              <w:rPr>
                <w:rFonts w:cs="Arial"/>
                <w:lang w:eastAsia="en-US"/>
              </w:rPr>
            </w:pPr>
            <w:r>
              <w:rPr>
                <w:rFonts w:cs="Arial"/>
              </w:rPr>
              <w:t>Planning Review Committee</w:t>
            </w:r>
          </w:p>
        </w:tc>
        <w:tc>
          <w:tcPr>
            <w:tcW w:w="1275" w:type="dxa"/>
            <w:tcBorders>
              <w:top w:val="single" w:sz="4" w:space="0" w:color="auto"/>
              <w:left w:val="single" w:sz="4" w:space="0" w:color="auto"/>
              <w:bottom w:val="single" w:sz="4" w:space="0" w:color="auto"/>
              <w:right w:val="single" w:sz="4" w:space="0" w:color="auto"/>
            </w:tcBorders>
            <w:hideMark/>
          </w:tcPr>
          <w:p w:rsidR="006D1237" w:rsidRDefault="006D1237">
            <w:pPr>
              <w:rPr>
                <w:rFonts w:cs="Arial"/>
                <w:lang w:eastAsia="en-US"/>
              </w:rPr>
            </w:pPr>
            <w:r>
              <w:rPr>
                <w:rFonts w:cs="Arial"/>
              </w:rPr>
              <w:t>9</w:t>
            </w:r>
          </w:p>
        </w:tc>
        <w:tc>
          <w:tcPr>
            <w:tcW w:w="1279" w:type="dxa"/>
            <w:tcBorders>
              <w:top w:val="single" w:sz="4" w:space="0" w:color="auto"/>
              <w:left w:val="single" w:sz="4" w:space="0" w:color="auto"/>
              <w:bottom w:val="single" w:sz="4" w:space="0" w:color="auto"/>
              <w:right w:val="single" w:sz="4" w:space="0" w:color="auto"/>
            </w:tcBorders>
            <w:hideMark/>
          </w:tcPr>
          <w:p w:rsidR="006D1237" w:rsidRDefault="006D1237">
            <w:pPr>
              <w:rPr>
                <w:rFonts w:cs="Arial"/>
                <w:lang w:eastAsia="en-US"/>
              </w:rPr>
            </w:pPr>
            <w:r>
              <w:rPr>
                <w:rFonts w:cs="Arial"/>
              </w:rPr>
              <w:t>Yes</w:t>
            </w:r>
          </w:p>
        </w:tc>
        <w:tc>
          <w:tcPr>
            <w:tcW w:w="4533" w:type="dxa"/>
            <w:tcBorders>
              <w:top w:val="single" w:sz="4" w:space="0" w:color="auto"/>
              <w:left w:val="single" w:sz="4" w:space="0" w:color="auto"/>
              <w:bottom w:val="single" w:sz="4" w:space="0" w:color="auto"/>
              <w:right w:val="single" w:sz="4" w:space="0" w:color="auto"/>
            </w:tcBorders>
          </w:tcPr>
          <w:p w:rsidR="006D1237" w:rsidRDefault="006D1237">
            <w:pPr>
              <w:rPr>
                <w:rFonts w:cs="Arial"/>
                <w:b/>
                <w:lang w:eastAsia="en-US"/>
              </w:rPr>
            </w:pPr>
            <w:r>
              <w:rPr>
                <w:rFonts w:cs="Arial"/>
                <w:b/>
              </w:rPr>
              <w:t>For appointment by Council</w:t>
            </w:r>
          </w:p>
          <w:p w:rsidR="006D1237" w:rsidRDefault="006A48BD">
            <w:pPr>
              <w:rPr>
                <w:rFonts w:cs="Arial"/>
                <w:lang w:eastAsia="en-US"/>
              </w:rPr>
            </w:pPr>
            <w:r>
              <w:rPr>
                <w:rFonts w:cs="Arial"/>
              </w:rPr>
              <w:t>Council may not appoint a councillor to more than one planning committee.</w:t>
            </w:r>
          </w:p>
        </w:tc>
      </w:tr>
      <w:tr w:rsidR="006D1237" w:rsidTr="00A64FEE">
        <w:tc>
          <w:tcPr>
            <w:tcW w:w="2235" w:type="dxa"/>
            <w:tcBorders>
              <w:top w:val="single" w:sz="4" w:space="0" w:color="auto"/>
              <w:left w:val="single" w:sz="4" w:space="0" w:color="auto"/>
              <w:bottom w:val="single" w:sz="4" w:space="0" w:color="auto"/>
              <w:right w:val="single" w:sz="4" w:space="0" w:color="auto"/>
            </w:tcBorders>
            <w:hideMark/>
          </w:tcPr>
          <w:p w:rsidR="006D1237" w:rsidRDefault="006D1237">
            <w:pPr>
              <w:rPr>
                <w:rFonts w:cs="Arial"/>
                <w:lang w:eastAsia="en-US"/>
              </w:rPr>
            </w:pPr>
            <w:r>
              <w:rPr>
                <w:rFonts w:cs="Arial"/>
              </w:rPr>
              <w:t>Scrutiny Committee</w:t>
            </w:r>
          </w:p>
        </w:tc>
        <w:tc>
          <w:tcPr>
            <w:tcW w:w="1275" w:type="dxa"/>
            <w:tcBorders>
              <w:top w:val="single" w:sz="4" w:space="0" w:color="auto"/>
              <w:left w:val="single" w:sz="4" w:space="0" w:color="auto"/>
              <w:bottom w:val="single" w:sz="4" w:space="0" w:color="auto"/>
              <w:right w:val="single" w:sz="4" w:space="0" w:color="auto"/>
            </w:tcBorders>
            <w:hideMark/>
          </w:tcPr>
          <w:p w:rsidR="006D1237" w:rsidRDefault="006D1237">
            <w:pPr>
              <w:rPr>
                <w:rFonts w:cs="Arial"/>
                <w:lang w:eastAsia="en-US"/>
              </w:rPr>
            </w:pPr>
            <w:r>
              <w:rPr>
                <w:rFonts w:cs="Arial"/>
              </w:rPr>
              <w:t>12</w:t>
            </w:r>
          </w:p>
        </w:tc>
        <w:tc>
          <w:tcPr>
            <w:tcW w:w="1279" w:type="dxa"/>
            <w:tcBorders>
              <w:top w:val="single" w:sz="4" w:space="0" w:color="auto"/>
              <w:left w:val="single" w:sz="4" w:space="0" w:color="auto"/>
              <w:bottom w:val="single" w:sz="4" w:space="0" w:color="auto"/>
              <w:right w:val="single" w:sz="4" w:space="0" w:color="auto"/>
            </w:tcBorders>
            <w:hideMark/>
          </w:tcPr>
          <w:p w:rsidR="006D1237" w:rsidRDefault="006D1237">
            <w:pPr>
              <w:rPr>
                <w:rFonts w:cs="Arial"/>
                <w:lang w:eastAsia="en-US"/>
              </w:rPr>
            </w:pPr>
            <w:r>
              <w:rPr>
                <w:rFonts w:cs="Arial"/>
              </w:rPr>
              <w:t>Yes</w:t>
            </w:r>
          </w:p>
        </w:tc>
        <w:tc>
          <w:tcPr>
            <w:tcW w:w="4533" w:type="dxa"/>
            <w:tcBorders>
              <w:top w:val="single" w:sz="4" w:space="0" w:color="auto"/>
              <w:left w:val="single" w:sz="4" w:space="0" w:color="auto"/>
              <w:bottom w:val="single" w:sz="4" w:space="0" w:color="auto"/>
              <w:right w:val="single" w:sz="4" w:space="0" w:color="auto"/>
            </w:tcBorders>
          </w:tcPr>
          <w:p w:rsidR="006D1237" w:rsidRDefault="006D1237">
            <w:pPr>
              <w:rPr>
                <w:rFonts w:cs="Arial"/>
                <w:b/>
                <w:lang w:eastAsia="en-US"/>
              </w:rPr>
            </w:pPr>
            <w:r>
              <w:rPr>
                <w:rFonts w:cs="Arial"/>
                <w:b/>
              </w:rPr>
              <w:t>For appointment by Council</w:t>
            </w:r>
          </w:p>
          <w:p w:rsidR="006D1237" w:rsidRDefault="006D1237">
            <w:pPr>
              <w:rPr>
                <w:rFonts w:cs="Arial"/>
              </w:rPr>
            </w:pPr>
            <w:r>
              <w:rPr>
                <w:rFonts w:cs="Arial"/>
              </w:rPr>
              <w:t>City Executive Board members cannot be members of this committee.  The</w:t>
            </w:r>
            <w:r w:rsidR="006A48BD">
              <w:rPr>
                <w:rFonts w:cs="Arial"/>
              </w:rPr>
              <w:t xml:space="preserve"> Council must appoint at least one</w:t>
            </w:r>
            <w:r>
              <w:rPr>
                <w:rFonts w:cs="Arial"/>
              </w:rPr>
              <w:t xml:space="preserve"> Scrutiny Committee.</w:t>
            </w:r>
          </w:p>
          <w:p w:rsidR="009925B6" w:rsidRDefault="00BD5787">
            <w:pPr>
              <w:rPr>
                <w:rFonts w:cs="Arial"/>
              </w:rPr>
            </w:pPr>
            <w:r>
              <w:rPr>
                <w:rFonts w:cs="Arial"/>
              </w:rPr>
              <w:t>T</w:t>
            </w:r>
            <w:r w:rsidR="009925B6">
              <w:rPr>
                <w:rFonts w:cs="Arial"/>
              </w:rPr>
              <w:t>he Chair of this committee must be an opposition group member.</w:t>
            </w:r>
          </w:p>
        </w:tc>
      </w:tr>
      <w:tr w:rsidR="006D1237" w:rsidTr="00A64FEE">
        <w:tc>
          <w:tcPr>
            <w:tcW w:w="2235" w:type="dxa"/>
            <w:tcBorders>
              <w:top w:val="single" w:sz="4" w:space="0" w:color="auto"/>
              <w:left w:val="single" w:sz="4" w:space="0" w:color="auto"/>
              <w:bottom w:val="single" w:sz="4" w:space="0" w:color="auto"/>
              <w:right w:val="single" w:sz="4" w:space="0" w:color="auto"/>
            </w:tcBorders>
            <w:hideMark/>
          </w:tcPr>
          <w:p w:rsidR="006D1237" w:rsidRDefault="006D1237">
            <w:pPr>
              <w:rPr>
                <w:rFonts w:cs="Arial"/>
                <w:lang w:eastAsia="en-US"/>
              </w:rPr>
            </w:pPr>
            <w:r>
              <w:rPr>
                <w:rFonts w:cs="Arial"/>
              </w:rPr>
              <w:t>Disciplinary Committee</w:t>
            </w:r>
          </w:p>
        </w:tc>
        <w:tc>
          <w:tcPr>
            <w:tcW w:w="1275" w:type="dxa"/>
            <w:tcBorders>
              <w:top w:val="single" w:sz="4" w:space="0" w:color="auto"/>
              <w:left w:val="single" w:sz="4" w:space="0" w:color="auto"/>
              <w:bottom w:val="single" w:sz="4" w:space="0" w:color="auto"/>
              <w:right w:val="single" w:sz="4" w:space="0" w:color="auto"/>
            </w:tcBorders>
            <w:hideMark/>
          </w:tcPr>
          <w:p w:rsidR="006D1237" w:rsidRDefault="006D1237">
            <w:pPr>
              <w:rPr>
                <w:rFonts w:cs="Arial"/>
                <w:lang w:eastAsia="en-US"/>
              </w:rPr>
            </w:pPr>
            <w:r>
              <w:rPr>
                <w:rFonts w:cs="Arial"/>
              </w:rPr>
              <w:t>4</w:t>
            </w:r>
          </w:p>
        </w:tc>
        <w:tc>
          <w:tcPr>
            <w:tcW w:w="1279" w:type="dxa"/>
            <w:tcBorders>
              <w:top w:val="single" w:sz="4" w:space="0" w:color="auto"/>
              <w:left w:val="single" w:sz="4" w:space="0" w:color="auto"/>
              <w:bottom w:val="single" w:sz="4" w:space="0" w:color="auto"/>
              <w:right w:val="single" w:sz="4" w:space="0" w:color="auto"/>
            </w:tcBorders>
            <w:hideMark/>
          </w:tcPr>
          <w:p w:rsidR="006D1237" w:rsidRDefault="006D1237">
            <w:pPr>
              <w:rPr>
                <w:rFonts w:cs="Arial"/>
                <w:lang w:eastAsia="en-US"/>
              </w:rPr>
            </w:pPr>
            <w:r>
              <w:rPr>
                <w:rFonts w:cs="Arial"/>
              </w:rPr>
              <w:t>Yes</w:t>
            </w:r>
          </w:p>
        </w:tc>
        <w:tc>
          <w:tcPr>
            <w:tcW w:w="4533" w:type="dxa"/>
            <w:tcBorders>
              <w:top w:val="single" w:sz="4" w:space="0" w:color="auto"/>
              <w:left w:val="single" w:sz="4" w:space="0" w:color="auto"/>
              <w:bottom w:val="single" w:sz="4" w:space="0" w:color="auto"/>
              <w:right w:val="single" w:sz="4" w:space="0" w:color="auto"/>
            </w:tcBorders>
          </w:tcPr>
          <w:p w:rsidR="006D1237" w:rsidRDefault="006D1237">
            <w:pPr>
              <w:rPr>
                <w:rFonts w:cs="Arial"/>
                <w:b/>
                <w:lang w:eastAsia="en-US"/>
              </w:rPr>
            </w:pPr>
            <w:r>
              <w:rPr>
                <w:rFonts w:cs="Arial"/>
                <w:b/>
              </w:rPr>
              <w:t>For appointment by Council</w:t>
            </w:r>
          </w:p>
          <w:p w:rsidR="006D1237" w:rsidRDefault="006D1237">
            <w:pPr>
              <w:rPr>
                <w:rFonts w:cs="Arial"/>
              </w:rPr>
            </w:pPr>
            <w:r>
              <w:rPr>
                <w:rFonts w:cs="Arial"/>
              </w:rPr>
              <w:t>This is for disciplinary issues for Directors and Heads of Service.</w:t>
            </w:r>
          </w:p>
          <w:p w:rsidR="006D1237" w:rsidRDefault="006D1237">
            <w:pPr>
              <w:rPr>
                <w:rFonts w:cs="Arial"/>
                <w:lang w:eastAsia="en-US"/>
              </w:rPr>
            </w:pPr>
            <w:r>
              <w:rPr>
                <w:rFonts w:cs="Arial"/>
              </w:rPr>
              <w:t>Must include a City Executive Board Member.</w:t>
            </w:r>
          </w:p>
        </w:tc>
      </w:tr>
    </w:tbl>
    <w:p w:rsidR="006D1237" w:rsidRDefault="006D1237" w:rsidP="006D1237">
      <w:pPr>
        <w:rPr>
          <w:rFonts w:cs="Arial"/>
        </w:rPr>
      </w:pPr>
    </w:p>
    <w:p w:rsidR="006D1237" w:rsidRPr="00A64FEE" w:rsidRDefault="006D1237" w:rsidP="006D1237">
      <w:pPr>
        <w:pStyle w:val="bParagraphtext"/>
      </w:pPr>
      <w:r w:rsidRPr="00A64FEE">
        <w:t>The number of seats to be used in the political balance calculation is 72.  Political Group nomination</w:t>
      </w:r>
      <w:r w:rsidR="006A48BD" w:rsidRPr="00A64FEE">
        <w:t>s</w:t>
      </w:r>
      <w:r w:rsidRPr="00A64FEE">
        <w:t xml:space="preserve"> to these committees will be circulated separately. </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6D1237" w:rsidP="00A46E98">
            <w:r>
              <w:t>Sarah Claridge</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6D1237" w:rsidP="00A46E98">
            <w:r>
              <w:t>Committee and Members Services Officer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6D1237" w:rsidP="00A46E98">
            <w:r>
              <w:t>Law and Governance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6D1237">
            <w:r w:rsidRPr="001356F1">
              <w:t xml:space="preserve">01865 </w:t>
            </w:r>
            <w:r w:rsidR="006D1237">
              <w:t>529920</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6D1237" w:rsidRPr="001356F1" w:rsidRDefault="00231DBC" w:rsidP="00A46E98">
            <w:pPr>
              <w:rPr>
                <w:rStyle w:val="Hyperlink"/>
                <w:color w:val="000000"/>
              </w:rPr>
            </w:pPr>
            <w:hyperlink r:id="rId9" w:history="1">
              <w:r w:rsidR="006D1237" w:rsidRPr="00452E4E">
                <w:rPr>
                  <w:rStyle w:val="Hyperlink"/>
                </w:rPr>
                <w:t>sclaridge@oxford.gov.uk</w:t>
              </w:r>
            </w:hyperlink>
          </w:p>
        </w:tc>
      </w:tr>
    </w:tbl>
    <w:p w:rsidR="00A4626B" w:rsidRDefault="00A4626B" w:rsidP="0093067A"/>
    <w:sectPr w:rsidR="00A4626B"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758" w:rsidRDefault="00FE5758" w:rsidP="004A6D2F">
      <w:r>
        <w:separator/>
      </w:r>
    </w:p>
  </w:endnote>
  <w:endnote w:type="continuationSeparator" w:id="0">
    <w:p w:rsidR="00FE5758" w:rsidRDefault="00FE575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T1447E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758" w:rsidRDefault="00FE5758" w:rsidP="004A6D2F">
      <w:r>
        <w:separator/>
      </w:r>
    </w:p>
  </w:footnote>
  <w:footnote w:type="continuationSeparator" w:id="0">
    <w:p w:rsidR="00FE5758" w:rsidRDefault="00FE5758"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FE5758" w:rsidP="00D5547E">
    <w:pPr>
      <w:pStyle w:val="Header"/>
      <w:jc w:val="right"/>
    </w:pPr>
    <w:r>
      <w:rPr>
        <w:noProof/>
      </w:rPr>
      <w:drawing>
        <wp:inline distT="0" distB="0" distL="0" distR="0" wp14:anchorId="47CDB668" wp14:editId="39DB9D5C">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BF33183"/>
    <w:multiLevelType w:val="hybridMultilevel"/>
    <w:tmpl w:val="3286B236"/>
    <w:lvl w:ilvl="0" w:tplc="08090001">
      <w:start w:val="1"/>
      <w:numFmt w:val="bullet"/>
      <w:lvlText w:val=""/>
      <w:lvlJc w:val="left"/>
      <w:pPr>
        <w:ind w:left="371" w:hanging="360"/>
      </w:pPr>
      <w:rPr>
        <w:rFonts w:ascii="Symbol" w:hAnsi="Symbol" w:hint="default"/>
      </w:rPr>
    </w:lvl>
    <w:lvl w:ilvl="1" w:tplc="08090003">
      <w:start w:val="1"/>
      <w:numFmt w:val="bullet"/>
      <w:lvlText w:val="o"/>
      <w:lvlJc w:val="left"/>
      <w:pPr>
        <w:ind w:left="1091" w:hanging="360"/>
      </w:pPr>
      <w:rPr>
        <w:rFonts w:ascii="Courier New" w:hAnsi="Courier New" w:cs="Courier New" w:hint="default"/>
      </w:rPr>
    </w:lvl>
    <w:lvl w:ilvl="2" w:tplc="08090005">
      <w:start w:val="1"/>
      <w:numFmt w:val="bullet"/>
      <w:lvlText w:val=""/>
      <w:lvlJc w:val="left"/>
      <w:pPr>
        <w:ind w:left="1811" w:hanging="360"/>
      </w:pPr>
      <w:rPr>
        <w:rFonts w:ascii="Wingdings" w:hAnsi="Wingdings" w:hint="default"/>
      </w:rPr>
    </w:lvl>
    <w:lvl w:ilvl="3" w:tplc="08090001">
      <w:start w:val="1"/>
      <w:numFmt w:val="bullet"/>
      <w:lvlText w:val=""/>
      <w:lvlJc w:val="left"/>
      <w:pPr>
        <w:ind w:left="2531" w:hanging="360"/>
      </w:pPr>
      <w:rPr>
        <w:rFonts w:ascii="Symbol" w:hAnsi="Symbol" w:hint="default"/>
      </w:rPr>
    </w:lvl>
    <w:lvl w:ilvl="4" w:tplc="08090003">
      <w:start w:val="1"/>
      <w:numFmt w:val="bullet"/>
      <w:lvlText w:val="o"/>
      <w:lvlJc w:val="left"/>
      <w:pPr>
        <w:ind w:left="3251" w:hanging="360"/>
      </w:pPr>
      <w:rPr>
        <w:rFonts w:ascii="Courier New" w:hAnsi="Courier New" w:cs="Courier New" w:hint="default"/>
      </w:rPr>
    </w:lvl>
    <w:lvl w:ilvl="5" w:tplc="08090005">
      <w:start w:val="1"/>
      <w:numFmt w:val="bullet"/>
      <w:lvlText w:val=""/>
      <w:lvlJc w:val="left"/>
      <w:pPr>
        <w:ind w:left="3971" w:hanging="360"/>
      </w:pPr>
      <w:rPr>
        <w:rFonts w:ascii="Wingdings" w:hAnsi="Wingdings" w:hint="default"/>
      </w:rPr>
    </w:lvl>
    <w:lvl w:ilvl="6" w:tplc="08090001">
      <w:start w:val="1"/>
      <w:numFmt w:val="bullet"/>
      <w:lvlText w:val=""/>
      <w:lvlJc w:val="left"/>
      <w:pPr>
        <w:ind w:left="4691" w:hanging="360"/>
      </w:pPr>
      <w:rPr>
        <w:rFonts w:ascii="Symbol" w:hAnsi="Symbol" w:hint="default"/>
      </w:rPr>
    </w:lvl>
    <w:lvl w:ilvl="7" w:tplc="08090003">
      <w:start w:val="1"/>
      <w:numFmt w:val="bullet"/>
      <w:lvlText w:val="o"/>
      <w:lvlJc w:val="left"/>
      <w:pPr>
        <w:ind w:left="5411" w:hanging="360"/>
      </w:pPr>
      <w:rPr>
        <w:rFonts w:ascii="Courier New" w:hAnsi="Courier New" w:cs="Courier New" w:hint="default"/>
      </w:rPr>
    </w:lvl>
    <w:lvl w:ilvl="8" w:tplc="08090005">
      <w:start w:val="1"/>
      <w:numFmt w:val="bullet"/>
      <w:lvlText w:val=""/>
      <w:lvlJc w:val="left"/>
      <w:pPr>
        <w:ind w:left="6131" w:hanging="360"/>
      </w:pPr>
      <w:rPr>
        <w:rFonts w:ascii="Wingdings" w:hAnsi="Wingdings" w:hint="default"/>
      </w:rPr>
    </w:lvl>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D4A37AC"/>
    <w:multiLevelType w:val="hybridMultilevel"/>
    <w:tmpl w:val="EA3CC0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343C0E56"/>
    <w:multiLevelType w:val="hybridMultilevel"/>
    <w:tmpl w:val="F98C3B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ABA5FD8"/>
    <w:multiLevelType w:val="multilevel"/>
    <w:tmpl w:val="43D6D2FA"/>
    <w:numStyleLink w:val="StyleBulletedSymbolsymbolLeft063cmHanging063cm"/>
  </w:abstractNum>
  <w:abstractNum w:abstractNumId="3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A22831"/>
    <w:multiLevelType w:val="multilevel"/>
    <w:tmpl w:val="43D6D2FA"/>
    <w:numStyleLink w:val="StyleBulletedSymbolsymbolLeft063cmHanging063cm"/>
  </w:abstractNum>
  <w:abstractNum w:abstractNumId="3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98365C6"/>
    <w:multiLevelType w:val="multilevel"/>
    <w:tmpl w:val="E67CE66C"/>
    <w:numStyleLink w:val="StyleNumberedLeft0cmHanging075cm"/>
  </w:abstractNum>
  <w:abstractNum w:abstractNumId="36">
    <w:nsid w:val="7B17683C"/>
    <w:multiLevelType w:val="hybridMultilevel"/>
    <w:tmpl w:val="41606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7DAF0371"/>
    <w:multiLevelType w:val="hybridMultilevel"/>
    <w:tmpl w:val="4720EAAE"/>
    <w:lvl w:ilvl="0" w:tplc="8B3632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3"/>
  </w:num>
  <w:num w:numId="3">
    <w:abstractNumId w:val="25"/>
  </w:num>
  <w:num w:numId="4">
    <w:abstractNumId w:val="19"/>
  </w:num>
  <w:num w:numId="5">
    <w:abstractNumId w:val="30"/>
  </w:num>
  <w:num w:numId="6">
    <w:abstractNumId w:val="34"/>
  </w:num>
  <w:num w:numId="7">
    <w:abstractNumId w:val="24"/>
  </w:num>
  <w:num w:numId="8">
    <w:abstractNumId w:val="22"/>
  </w:num>
  <w:num w:numId="9">
    <w:abstractNumId w:val="13"/>
  </w:num>
  <w:num w:numId="10">
    <w:abstractNumId w:val="15"/>
  </w:num>
  <w:num w:numId="11">
    <w:abstractNumId w:val="27"/>
  </w:num>
  <w:num w:numId="12">
    <w:abstractNumId w:val="26"/>
  </w:num>
  <w:num w:numId="13">
    <w:abstractNumId w:val="10"/>
  </w:num>
  <w:num w:numId="14">
    <w:abstractNumId w:val="35"/>
  </w:num>
  <w:num w:numId="15">
    <w:abstractNumId w:val="16"/>
  </w:num>
  <w:num w:numId="16">
    <w:abstractNumId w:val="11"/>
  </w:num>
  <w:num w:numId="17">
    <w:abstractNumId w:val="29"/>
  </w:num>
  <w:num w:numId="18">
    <w:abstractNumId w:val="12"/>
  </w:num>
  <w:num w:numId="19">
    <w:abstractNumId w:val="31"/>
  </w:num>
  <w:num w:numId="20">
    <w:abstractNumId w:val="17"/>
  </w:num>
  <w:num w:numId="21">
    <w:abstractNumId w:val="23"/>
  </w:num>
  <w:num w:numId="22">
    <w:abstractNumId w:val="14"/>
  </w:num>
  <w:num w:numId="23">
    <w:abstractNumId w:val="3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36"/>
  </w:num>
  <w:num w:numId="38">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58"/>
    <w:rsid w:val="00001ADC"/>
    <w:rsid w:val="000117D4"/>
    <w:rsid w:val="00015AFD"/>
    <w:rsid w:val="000314D7"/>
    <w:rsid w:val="00045F8B"/>
    <w:rsid w:val="00046D2B"/>
    <w:rsid w:val="00056263"/>
    <w:rsid w:val="00064D8A"/>
    <w:rsid w:val="00064F82"/>
    <w:rsid w:val="00066510"/>
    <w:rsid w:val="00077523"/>
    <w:rsid w:val="000C089F"/>
    <w:rsid w:val="000C3928"/>
    <w:rsid w:val="000C5E8E"/>
    <w:rsid w:val="000D2731"/>
    <w:rsid w:val="000F4751"/>
    <w:rsid w:val="0010524C"/>
    <w:rsid w:val="00111FB1"/>
    <w:rsid w:val="00113418"/>
    <w:rsid w:val="00134732"/>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26073"/>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64FAD"/>
    <w:rsid w:val="00366E81"/>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1319"/>
    <w:rsid w:val="004738C5"/>
    <w:rsid w:val="00491046"/>
    <w:rsid w:val="004A2AC7"/>
    <w:rsid w:val="004A6D2F"/>
    <w:rsid w:val="004C0D6D"/>
    <w:rsid w:val="004C2887"/>
    <w:rsid w:val="004D2626"/>
    <w:rsid w:val="004D481B"/>
    <w:rsid w:val="004D6E26"/>
    <w:rsid w:val="004D77D3"/>
    <w:rsid w:val="004E2959"/>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92627"/>
    <w:rsid w:val="006969E7"/>
    <w:rsid w:val="006A3643"/>
    <w:rsid w:val="006A48BD"/>
    <w:rsid w:val="006B3F61"/>
    <w:rsid w:val="006C2A29"/>
    <w:rsid w:val="006C64CF"/>
    <w:rsid w:val="006D1237"/>
    <w:rsid w:val="006D17B1"/>
    <w:rsid w:val="006D4752"/>
    <w:rsid w:val="006D708A"/>
    <w:rsid w:val="006D7DAB"/>
    <w:rsid w:val="006E14C1"/>
    <w:rsid w:val="006F0292"/>
    <w:rsid w:val="006F27FA"/>
    <w:rsid w:val="006F416B"/>
    <w:rsid w:val="006F519B"/>
    <w:rsid w:val="00713675"/>
    <w:rsid w:val="00715823"/>
    <w:rsid w:val="00737B93"/>
    <w:rsid w:val="00745BF0"/>
    <w:rsid w:val="007615FE"/>
    <w:rsid w:val="0076655C"/>
    <w:rsid w:val="007742DC"/>
    <w:rsid w:val="00791437"/>
    <w:rsid w:val="007A6122"/>
    <w:rsid w:val="007B0C2C"/>
    <w:rsid w:val="007B278E"/>
    <w:rsid w:val="007C5C23"/>
    <w:rsid w:val="007E2A26"/>
    <w:rsid w:val="007F2348"/>
    <w:rsid w:val="00803F07"/>
    <w:rsid w:val="0080749A"/>
    <w:rsid w:val="00821FB8"/>
    <w:rsid w:val="00822ACD"/>
    <w:rsid w:val="00855C66"/>
    <w:rsid w:val="00871EE4"/>
    <w:rsid w:val="008A43AA"/>
    <w:rsid w:val="008B293F"/>
    <w:rsid w:val="008B7371"/>
    <w:rsid w:val="008D3DDB"/>
    <w:rsid w:val="008F573F"/>
    <w:rsid w:val="009034EC"/>
    <w:rsid w:val="0093067A"/>
    <w:rsid w:val="00941C60"/>
    <w:rsid w:val="00941FD1"/>
    <w:rsid w:val="00966D42"/>
    <w:rsid w:val="00971689"/>
    <w:rsid w:val="00973E90"/>
    <w:rsid w:val="00975B07"/>
    <w:rsid w:val="00980B4A"/>
    <w:rsid w:val="009925B6"/>
    <w:rsid w:val="009E3D0A"/>
    <w:rsid w:val="009E51FC"/>
    <w:rsid w:val="009F1D28"/>
    <w:rsid w:val="009F7618"/>
    <w:rsid w:val="00A04D23"/>
    <w:rsid w:val="00A06766"/>
    <w:rsid w:val="00A13765"/>
    <w:rsid w:val="00A21B12"/>
    <w:rsid w:val="00A23F80"/>
    <w:rsid w:val="00A4626B"/>
    <w:rsid w:val="00A46E98"/>
    <w:rsid w:val="00A6352B"/>
    <w:rsid w:val="00A64FEE"/>
    <w:rsid w:val="00A701B5"/>
    <w:rsid w:val="00A714BB"/>
    <w:rsid w:val="00A77147"/>
    <w:rsid w:val="00A92D8F"/>
    <w:rsid w:val="00AB2988"/>
    <w:rsid w:val="00AB7999"/>
    <w:rsid w:val="00AD3292"/>
    <w:rsid w:val="00AE7AF0"/>
    <w:rsid w:val="00B500CA"/>
    <w:rsid w:val="00B86314"/>
    <w:rsid w:val="00BA1C2E"/>
    <w:rsid w:val="00BC200B"/>
    <w:rsid w:val="00BC4756"/>
    <w:rsid w:val="00BC69A4"/>
    <w:rsid w:val="00BD5787"/>
    <w:rsid w:val="00BE0680"/>
    <w:rsid w:val="00BE305F"/>
    <w:rsid w:val="00BE7BA3"/>
    <w:rsid w:val="00BF5682"/>
    <w:rsid w:val="00BF7B09"/>
    <w:rsid w:val="00C20A95"/>
    <w:rsid w:val="00C2692F"/>
    <w:rsid w:val="00C3207C"/>
    <w:rsid w:val="00C400E1"/>
    <w:rsid w:val="00C41187"/>
    <w:rsid w:val="00C44BAE"/>
    <w:rsid w:val="00C63C31"/>
    <w:rsid w:val="00C757A0"/>
    <w:rsid w:val="00C760DE"/>
    <w:rsid w:val="00C82630"/>
    <w:rsid w:val="00C85B4E"/>
    <w:rsid w:val="00C907F7"/>
    <w:rsid w:val="00CA2103"/>
    <w:rsid w:val="00CB6B99"/>
    <w:rsid w:val="00CE4C87"/>
    <w:rsid w:val="00CE544A"/>
    <w:rsid w:val="00CF54FA"/>
    <w:rsid w:val="00D11E1C"/>
    <w:rsid w:val="00D160B0"/>
    <w:rsid w:val="00D17F94"/>
    <w:rsid w:val="00D223FC"/>
    <w:rsid w:val="00D26D1E"/>
    <w:rsid w:val="00D474CF"/>
    <w:rsid w:val="00D5547E"/>
    <w:rsid w:val="00D57F03"/>
    <w:rsid w:val="00D869A1"/>
    <w:rsid w:val="00DA413F"/>
    <w:rsid w:val="00DA4584"/>
    <w:rsid w:val="00DA614B"/>
    <w:rsid w:val="00DC3060"/>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437"/>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58"/>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42686743">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24118742">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0694308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65379836">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93314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0562129">
      <w:bodyDiv w:val="1"/>
      <w:marLeft w:val="0"/>
      <w:marRight w:val="0"/>
      <w:marTop w:val="0"/>
      <w:marBottom w:val="0"/>
      <w:divBdr>
        <w:top w:val="none" w:sz="0" w:space="0" w:color="auto"/>
        <w:left w:val="none" w:sz="0" w:space="0" w:color="auto"/>
        <w:bottom w:val="none" w:sz="0" w:space="0" w:color="auto"/>
        <w:right w:val="none" w:sz="0" w:space="0" w:color="auto"/>
      </w:divBdr>
    </w:div>
    <w:div w:id="151318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claridge@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CoMother\City%20Executive%20Board\CEB%20General%20Admin\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F186E-2ED2-45EF-8541-9E7AC5743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Template>
  <TotalTime>0</TotalTime>
  <Pages>5</Pages>
  <Words>1244</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sclaridge</dc:creator>
  <cp:lastModifiedBy>jthompson</cp:lastModifiedBy>
  <cp:revision>2</cp:revision>
  <cp:lastPrinted>2015-07-03T13:50:00Z</cp:lastPrinted>
  <dcterms:created xsi:type="dcterms:W3CDTF">2017-05-05T11:37:00Z</dcterms:created>
  <dcterms:modified xsi:type="dcterms:W3CDTF">2017-05-05T11:37:00Z</dcterms:modified>
</cp:coreProperties>
</file>